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E2" w:rsidRPr="00130ABF" w:rsidRDefault="002852E2" w:rsidP="002852E2">
      <w:pPr>
        <w:spacing w:line="276" w:lineRule="auto"/>
        <w:jc w:val="right"/>
        <w:rPr>
          <w:b/>
          <w:bCs/>
        </w:rPr>
      </w:pPr>
      <w:bookmarkStart w:id="0" w:name="bookmark32"/>
      <w:bookmarkStart w:id="1" w:name="_Toc254870305"/>
      <w:bookmarkStart w:id="2" w:name="_Toc294088621"/>
      <w:r w:rsidRPr="00130ABF">
        <w:rPr>
          <w:b/>
          <w:bCs/>
        </w:rPr>
        <w:t xml:space="preserve">Załącznik nr </w:t>
      </w:r>
      <w:r>
        <w:rPr>
          <w:b/>
          <w:bCs/>
        </w:rPr>
        <w:t>5A</w:t>
      </w:r>
      <w:r w:rsidRPr="00130ABF">
        <w:rPr>
          <w:b/>
          <w:bCs/>
        </w:rPr>
        <w:t xml:space="preserve"> do SIWZ</w:t>
      </w:r>
    </w:p>
    <w:p w:rsidR="002852E2" w:rsidRPr="00130ABF" w:rsidRDefault="002852E2" w:rsidP="002852E2">
      <w:pPr>
        <w:pStyle w:val="Nagwek11"/>
        <w:keepNext/>
        <w:keepLines/>
        <w:shd w:val="clear" w:color="auto" w:fill="auto"/>
        <w:spacing w:before="0" w:after="0" w:line="240" w:lineRule="exact"/>
        <w:ind w:firstLine="0"/>
        <w:jc w:val="right"/>
        <w:rPr>
          <w:b w:val="0"/>
          <w:sz w:val="24"/>
          <w:szCs w:val="24"/>
        </w:rPr>
      </w:pPr>
      <w:r w:rsidRPr="00130ABF">
        <w:rPr>
          <w:rFonts w:eastAsia="Arial-ItalicMT"/>
          <w:sz w:val="24"/>
          <w:szCs w:val="24"/>
        </w:rPr>
        <w:t>sprawa nr 2801</w:t>
      </w:r>
      <w:r w:rsidRPr="0022175E">
        <w:rPr>
          <w:rFonts w:eastAsia="Arial-ItalicMT"/>
          <w:sz w:val="24"/>
          <w:szCs w:val="24"/>
        </w:rPr>
        <w:t>-ILZ.260.</w:t>
      </w:r>
      <w:r w:rsidR="0022175E">
        <w:rPr>
          <w:rFonts w:eastAsia="Arial-ItalicMT"/>
          <w:sz w:val="24"/>
          <w:szCs w:val="24"/>
          <w:lang w:val="pl-PL"/>
        </w:rPr>
        <w:t>44</w:t>
      </w:r>
      <w:bookmarkStart w:id="3" w:name="_GoBack"/>
      <w:bookmarkEnd w:id="3"/>
      <w:r w:rsidRPr="0022175E">
        <w:rPr>
          <w:rFonts w:eastAsia="Arial-ItalicMT"/>
          <w:sz w:val="24"/>
          <w:szCs w:val="24"/>
        </w:rPr>
        <w:t>.2020</w:t>
      </w:r>
    </w:p>
    <w:p w:rsidR="002852E2" w:rsidRDefault="002852E2" w:rsidP="002852E2">
      <w:pPr>
        <w:pStyle w:val="Tretekstu"/>
        <w:jc w:val="right"/>
        <w:rPr>
          <w:rFonts w:eastAsia="Arial-ItalicMT"/>
          <w:b w:val="0"/>
          <w:sz w:val="24"/>
          <w:szCs w:val="24"/>
        </w:rPr>
      </w:pPr>
      <w:r w:rsidRPr="00AA022F">
        <w:rPr>
          <w:rFonts w:eastAsia="Arial-ItalicMT"/>
          <w:b w:val="0"/>
          <w:sz w:val="24"/>
          <w:szCs w:val="24"/>
        </w:rPr>
        <w:t>(Załącznik nr 2</w:t>
      </w:r>
      <w:r>
        <w:rPr>
          <w:rFonts w:eastAsia="Arial-ItalicMT"/>
          <w:b w:val="0"/>
          <w:sz w:val="24"/>
          <w:szCs w:val="24"/>
        </w:rPr>
        <w:t>A</w:t>
      </w:r>
      <w:r w:rsidRPr="00AA022F">
        <w:rPr>
          <w:rFonts w:eastAsia="Arial-ItalicMT"/>
          <w:b w:val="0"/>
          <w:sz w:val="24"/>
          <w:szCs w:val="24"/>
        </w:rPr>
        <w:t xml:space="preserve"> do umowy nr …………….)</w:t>
      </w:r>
    </w:p>
    <w:p w:rsidR="002852E2" w:rsidRPr="00130ABF" w:rsidRDefault="002852E2" w:rsidP="002852E2">
      <w:pPr>
        <w:pStyle w:val="Tretekstu"/>
        <w:jc w:val="right"/>
        <w:rPr>
          <w:rFonts w:eastAsia="Arial-ItalicMT"/>
          <w:b w:val="0"/>
          <w:sz w:val="24"/>
          <w:szCs w:val="24"/>
        </w:rPr>
      </w:pPr>
    </w:p>
    <w:p w:rsidR="002852E2" w:rsidRPr="0042600D" w:rsidRDefault="002852E2" w:rsidP="002852E2">
      <w:pPr>
        <w:pStyle w:val="Tretekstu"/>
        <w:jc w:val="right"/>
        <w:rPr>
          <w:rFonts w:ascii="Arial" w:hAnsi="Arial" w:cs="Arial"/>
          <w:b w:val="0"/>
          <w:sz w:val="22"/>
          <w:szCs w:val="22"/>
        </w:rPr>
      </w:pPr>
    </w:p>
    <w:p w:rsidR="002852E2" w:rsidRDefault="002852E2" w:rsidP="002852E2">
      <w:pPr>
        <w:pStyle w:val="Nagwek11"/>
        <w:keepNext/>
        <w:keepLines/>
        <w:shd w:val="clear" w:color="auto" w:fill="auto"/>
        <w:spacing w:before="0" w:after="206" w:line="240" w:lineRule="exact"/>
        <w:ind w:firstLine="0"/>
        <w:jc w:val="center"/>
        <w:rPr>
          <w:sz w:val="24"/>
          <w:szCs w:val="24"/>
          <w:lang w:val="pl-PL"/>
        </w:rPr>
      </w:pPr>
      <w:r w:rsidRPr="0042600D">
        <w:rPr>
          <w:sz w:val="24"/>
          <w:szCs w:val="24"/>
        </w:rPr>
        <w:t>Szczegółowe dane techniczne sprzętu oferowanego przez Wykonawcę</w:t>
      </w:r>
      <w:bookmarkEnd w:id="0"/>
      <w:r w:rsidRPr="0042600D">
        <w:rPr>
          <w:sz w:val="24"/>
          <w:szCs w:val="24"/>
          <w:lang w:val="pl-PL"/>
        </w:rPr>
        <w:t xml:space="preserve"> </w:t>
      </w:r>
    </w:p>
    <w:p w:rsidR="002852E2" w:rsidRPr="0042600D" w:rsidRDefault="002852E2" w:rsidP="002852E2">
      <w:pPr>
        <w:pStyle w:val="Nagwek11"/>
        <w:keepNext/>
        <w:keepLines/>
        <w:shd w:val="clear" w:color="auto" w:fill="auto"/>
        <w:spacing w:before="0" w:after="206" w:line="240" w:lineRule="exact"/>
        <w:ind w:firstLine="0"/>
        <w:jc w:val="center"/>
        <w:rPr>
          <w:sz w:val="24"/>
          <w:szCs w:val="24"/>
          <w:lang w:val="pl-PL"/>
        </w:rPr>
      </w:pPr>
    </w:p>
    <w:p w:rsidR="002852E2" w:rsidRPr="0042600D" w:rsidRDefault="002852E2" w:rsidP="002852E2">
      <w:pPr>
        <w:pStyle w:val="Teksttreci20"/>
        <w:shd w:val="clear" w:color="auto" w:fill="auto"/>
        <w:spacing w:after="267" w:line="274" w:lineRule="exact"/>
        <w:ind w:firstLine="0"/>
        <w:jc w:val="both"/>
        <w:rPr>
          <w:sz w:val="24"/>
          <w:szCs w:val="24"/>
        </w:rPr>
      </w:pPr>
      <w:r w:rsidRPr="0042600D">
        <w:rPr>
          <w:rStyle w:val="Teksttreci2Pogrubienie"/>
          <w:color w:val="auto"/>
        </w:rPr>
        <w:t xml:space="preserve">Uwaga </w:t>
      </w:r>
      <w:r w:rsidRPr="0042600D">
        <w:rPr>
          <w:sz w:val="24"/>
          <w:szCs w:val="24"/>
        </w:rPr>
        <w:t>- należy dokładnie wypełnić wszystkie pozycje w kolumnie drugiej w niżej zamieszczonej tabeli, celem umożliwienia Zamawiającemu weryfikację zgodności oferowanego sprzętu z opisem przedmiotu zamówienia.</w:t>
      </w:r>
    </w:p>
    <w:bookmarkEnd w:id="1"/>
    <w:bookmarkEnd w:id="2"/>
    <w:p w:rsidR="002852E2" w:rsidRPr="0042600D" w:rsidRDefault="002852E2" w:rsidP="002852E2">
      <w:pPr>
        <w:rPr>
          <w:lang w:val="en-US"/>
        </w:rPr>
      </w:pPr>
      <w:proofErr w:type="spellStart"/>
      <w:r w:rsidRPr="0042600D">
        <w:rPr>
          <w:b/>
          <w:lang w:val="en-US"/>
        </w:rPr>
        <w:t>Część</w:t>
      </w:r>
      <w:proofErr w:type="spellEnd"/>
      <w:r>
        <w:rPr>
          <w:b/>
          <w:lang w:val="en-US"/>
        </w:rPr>
        <w:t xml:space="preserve"> I </w:t>
      </w:r>
    </w:p>
    <w:p w:rsidR="002852E2" w:rsidRPr="0042600D" w:rsidRDefault="002852E2" w:rsidP="002852E2">
      <w:pPr>
        <w:rPr>
          <w:b/>
          <w:sz w:val="20"/>
          <w:szCs w:val="20"/>
          <w:lang w:val="en-US"/>
        </w:rPr>
      </w:pPr>
    </w:p>
    <w:p w:rsidR="002852E2" w:rsidRPr="0042600D" w:rsidRDefault="002852E2" w:rsidP="002852E2">
      <w:pPr>
        <w:rPr>
          <w:rFonts w:cs="Calibri"/>
          <w:lang w:val="en-US"/>
        </w:rPr>
      </w:pPr>
      <w:r w:rsidRPr="0042600D">
        <w:rPr>
          <w:rFonts w:cs="Calibri"/>
          <w:b/>
          <w:lang w:val="en-US"/>
        </w:rPr>
        <w:t>1)</w:t>
      </w:r>
      <w:r w:rsidRPr="0042600D">
        <w:rPr>
          <w:rFonts w:cs="Calibri"/>
          <w:lang w:val="en-US"/>
        </w:rPr>
        <w:t xml:space="preserve">  </w:t>
      </w:r>
      <w:r w:rsidRPr="0042600D">
        <w:rPr>
          <w:b/>
          <w:lang w:val="en-US"/>
        </w:rPr>
        <w:t>Monitor  LED 23,6”- 25” –</w:t>
      </w:r>
      <w:r>
        <w:rPr>
          <w:b/>
          <w:lang w:val="en-US"/>
        </w:rPr>
        <w:t xml:space="preserve"> 50</w:t>
      </w:r>
      <w:r w:rsidRPr="0042600D">
        <w:rPr>
          <w:b/>
          <w:lang w:val="en-US"/>
        </w:rPr>
        <w:t xml:space="preserve"> </w:t>
      </w:r>
      <w:proofErr w:type="spellStart"/>
      <w:r w:rsidRPr="0042600D">
        <w:rPr>
          <w:b/>
          <w:lang w:val="en-US"/>
        </w:rPr>
        <w:t>szt</w:t>
      </w:r>
      <w:proofErr w:type="spellEnd"/>
      <w:r w:rsidRPr="0042600D">
        <w:rPr>
          <w:b/>
          <w:lang w:val="en-US"/>
        </w:rPr>
        <w:t>.</w:t>
      </w:r>
    </w:p>
    <w:p w:rsidR="002852E2" w:rsidRPr="0042600D" w:rsidRDefault="002852E2" w:rsidP="002852E2">
      <w:pPr>
        <w:ind w:left="-284"/>
        <w:rPr>
          <w:rFonts w:ascii="Arial" w:hAnsi="Arial" w:cs="Arial"/>
          <w:b/>
          <w:lang w:val="en-US"/>
        </w:rPr>
      </w:pPr>
    </w:p>
    <w:tbl>
      <w:tblPr>
        <w:tblW w:w="10432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6"/>
        <w:gridCol w:w="2108"/>
        <w:gridCol w:w="4071"/>
        <w:gridCol w:w="3827"/>
      </w:tblGrid>
      <w:tr w:rsidR="002852E2" w:rsidRPr="0042600D" w:rsidTr="00F526EF">
        <w:trPr>
          <w:trHeight w:val="597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Pr="0042600D" w:rsidRDefault="002852E2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Pr="00390326" w:rsidRDefault="002852E2" w:rsidP="00F526EF">
            <w:pPr>
              <w:rPr>
                <w:rFonts w:eastAsia="SimSun"/>
                <w:sz w:val="20"/>
                <w:szCs w:val="20"/>
                <w:lang w:bidi="hi-IN"/>
              </w:rPr>
            </w:pPr>
            <w:r w:rsidRPr="00390326">
              <w:rPr>
                <w:rFonts w:eastAsia="SimSun"/>
                <w:sz w:val="20"/>
                <w:szCs w:val="20"/>
                <w:lang w:bidi="hi-IN"/>
              </w:rPr>
              <w:t>Parametr: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Pr="00390326" w:rsidRDefault="002852E2" w:rsidP="00F526EF">
            <w:pPr>
              <w:shd w:val="clear" w:color="auto" w:fill="FFFFFF"/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  <w:r w:rsidRPr="00390326">
              <w:rPr>
                <w:i/>
                <w:kern w:val="2"/>
                <w:sz w:val="20"/>
                <w:szCs w:val="20"/>
              </w:rPr>
              <w:t>Opis parametrów technicznych</w:t>
            </w:r>
            <w:r>
              <w:rPr>
                <w:i/>
                <w:kern w:val="2"/>
                <w:sz w:val="20"/>
                <w:szCs w:val="20"/>
              </w:rPr>
              <w:t xml:space="preserve"> – wartość wymagana (graniczna)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852E2" w:rsidRPr="00390326" w:rsidRDefault="002852E2" w:rsidP="00F526EF">
            <w:pPr>
              <w:shd w:val="clear" w:color="auto" w:fill="FFFFFF"/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  <w:r w:rsidRPr="00390326">
              <w:rPr>
                <w:i/>
                <w:kern w:val="2"/>
                <w:sz w:val="20"/>
                <w:szCs w:val="20"/>
              </w:rPr>
              <w:t>Wartość oferowana</w:t>
            </w:r>
          </w:p>
        </w:tc>
      </w:tr>
      <w:tr w:rsidR="002852E2" w:rsidRPr="0042600D" w:rsidTr="00F526EF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Pr="0042600D" w:rsidRDefault="002852E2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Pr="0042600D" w:rsidRDefault="002852E2" w:rsidP="00F526EF">
            <w:pPr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sz w:val="20"/>
                <w:szCs w:val="20"/>
              </w:rPr>
              <w:t>Producent, typ, model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Default="002852E2" w:rsidP="00F526EF">
            <w:r>
              <w:rPr>
                <w:sz w:val="20"/>
                <w:szCs w:val="20"/>
              </w:rPr>
              <w:t>Monitor LED 23,6 - 25”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852E2" w:rsidRDefault="002852E2" w:rsidP="00F526EF">
            <w:pPr>
              <w:rPr>
                <w:rFonts w:eastAsia="SimSun"/>
                <w:sz w:val="20"/>
                <w:szCs w:val="20"/>
                <w:lang w:bidi="hi-IN"/>
              </w:rPr>
            </w:pPr>
          </w:p>
          <w:p w:rsidR="002852E2" w:rsidRPr="0042600D" w:rsidRDefault="002852E2" w:rsidP="00F526EF">
            <w:pPr>
              <w:rPr>
                <w:rFonts w:eastAsia="SimSun"/>
                <w:sz w:val="20"/>
                <w:szCs w:val="20"/>
                <w:lang w:bidi="hi-IN"/>
              </w:rPr>
            </w:pPr>
          </w:p>
        </w:tc>
      </w:tr>
      <w:tr w:rsidR="002852E2" w:rsidRPr="0042600D" w:rsidTr="00F526EF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Pr="0042600D" w:rsidRDefault="002852E2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Pr="0042600D" w:rsidRDefault="002852E2" w:rsidP="00F526EF">
            <w:r w:rsidRPr="0042600D">
              <w:rPr>
                <w:sz w:val="20"/>
                <w:szCs w:val="20"/>
              </w:rPr>
              <w:t>Parametry ekranu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Default="002852E2" w:rsidP="00F526EF">
            <w:r>
              <w:rPr>
                <w:sz w:val="20"/>
                <w:szCs w:val="20"/>
              </w:rPr>
              <w:t>- matowy, panoramiczny</w:t>
            </w:r>
          </w:p>
          <w:p w:rsidR="002852E2" w:rsidRDefault="002852E2" w:rsidP="00F526EF">
            <w:r>
              <w:rPr>
                <w:sz w:val="20"/>
                <w:szCs w:val="20"/>
              </w:rPr>
              <w:t>- przekątna 23,6” – 25” cali</w:t>
            </w:r>
          </w:p>
          <w:p w:rsidR="002852E2" w:rsidRDefault="002852E2" w:rsidP="00F526EF">
            <w:r>
              <w:rPr>
                <w:sz w:val="20"/>
                <w:szCs w:val="20"/>
              </w:rPr>
              <w:t>- obsługiwana rozdzielczość min. 1920x1080</w:t>
            </w:r>
          </w:p>
          <w:p w:rsidR="002852E2" w:rsidRDefault="002852E2" w:rsidP="00F526EF">
            <w:r>
              <w:rPr>
                <w:sz w:val="20"/>
                <w:szCs w:val="20"/>
              </w:rPr>
              <w:t>- proporcje 16:9</w:t>
            </w:r>
          </w:p>
          <w:p w:rsidR="002852E2" w:rsidRDefault="002852E2" w:rsidP="00F526EF">
            <w:r>
              <w:rPr>
                <w:sz w:val="20"/>
                <w:szCs w:val="20"/>
              </w:rPr>
              <w:t>- jasność: min. 250 cd/m2</w:t>
            </w:r>
          </w:p>
          <w:p w:rsidR="002852E2" w:rsidRDefault="002852E2" w:rsidP="00F526EF">
            <w:r>
              <w:rPr>
                <w:sz w:val="20"/>
                <w:szCs w:val="20"/>
              </w:rPr>
              <w:t>- kontrast: min. 1000:1</w:t>
            </w:r>
          </w:p>
          <w:p w:rsidR="002852E2" w:rsidRDefault="002852E2" w:rsidP="00F526EF">
            <w:r>
              <w:rPr>
                <w:sz w:val="20"/>
                <w:szCs w:val="20"/>
              </w:rPr>
              <w:t>- czas reakcji: max 5 ms</w:t>
            </w:r>
          </w:p>
          <w:p w:rsidR="002852E2" w:rsidRDefault="002852E2" w:rsidP="00F526EF">
            <w:r>
              <w:rPr>
                <w:sz w:val="20"/>
                <w:szCs w:val="20"/>
              </w:rPr>
              <w:t xml:space="preserve">- regulowana wysokość </w:t>
            </w:r>
          </w:p>
          <w:p w:rsidR="002852E2" w:rsidRDefault="002852E2" w:rsidP="00F526EF">
            <w:r>
              <w:rPr>
                <w:sz w:val="20"/>
                <w:szCs w:val="20"/>
              </w:rPr>
              <w:t>- regulowane pochylenie</w:t>
            </w:r>
          </w:p>
          <w:p w:rsidR="002852E2" w:rsidRDefault="002852E2" w:rsidP="00F526EF">
            <w:r>
              <w:rPr>
                <w:sz w:val="20"/>
                <w:szCs w:val="20"/>
              </w:rPr>
              <w:t>- zakres regulacji wysokości min. 100mm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852E2" w:rsidRDefault="002852E2" w:rsidP="00F526EF">
            <w:pPr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  <w:p w:rsidR="002852E2" w:rsidRPr="0042600D" w:rsidRDefault="002852E2" w:rsidP="00F526EF">
            <w:pPr>
              <w:jc w:val="both"/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</w:tc>
      </w:tr>
      <w:tr w:rsidR="002852E2" w:rsidRPr="0042600D" w:rsidTr="00F526EF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Pr="0042600D" w:rsidRDefault="002852E2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Pr="0042600D" w:rsidRDefault="002852E2" w:rsidP="00F526EF">
            <w:r w:rsidRPr="0042600D">
              <w:rPr>
                <w:sz w:val="20"/>
                <w:szCs w:val="20"/>
              </w:rPr>
              <w:t>Parametry pozostałe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Default="002852E2" w:rsidP="00F526EF">
            <w:r>
              <w:rPr>
                <w:sz w:val="20"/>
                <w:szCs w:val="20"/>
              </w:rPr>
              <w:t>- złącze HDMI</w:t>
            </w:r>
          </w:p>
          <w:p w:rsidR="002852E2" w:rsidRDefault="002852E2" w:rsidP="00F526EF">
            <w:r>
              <w:rPr>
                <w:sz w:val="20"/>
                <w:szCs w:val="20"/>
              </w:rPr>
              <w:t xml:space="preserve">- złącze D-SUB </w:t>
            </w:r>
          </w:p>
          <w:p w:rsidR="002852E2" w:rsidRDefault="002852E2" w:rsidP="00F526EF">
            <w:r>
              <w:rPr>
                <w:sz w:val="20"/>
                <w:szCs w:val="20"/>
              </w:rPr>
              <w:t>- złącze Display Port</w:t>
            </w:r>
          </w:p>
          <w:p w:rsidR="002852E2" w:rsidRDefault="002852E2" w:rsidP="00F526EF">
            <w:r>
              <w:rPr>
                <w:sz w:val="20"/>
                <w:szCs w:val="20"/>
              </w:rPr>
              <w:t>- min. jeden głośnik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852E2" w:rsidRDefault="002852E2" w:rsidP="00F526EF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2852E2" w:rsidRPr="0042600D" w:rsidRDefault="002852E2" w:rsidP="00F526EF">
            <w:pPr>
              <w:jc w:val="both"/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2852E2" w:rsidRPr="0042600D" w:rsidTr="00F526EF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Pr="0042600D" w:rsidRDefault="002852E2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Pr="0042600D" w:rsidRDefault="002852E2" w:rsidP="00F526EF">
            <w:r w:rsidRPr="0042600D">
              <w:rPr>
                <w:sz w:val="20"/>
                <w:szCs w:val="20"/>
              </w:rPr>
              <w:t>Przewody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Default="002852E2" w:rsidP="00F526EF">
            <w:r>
              <w:rPr>
                <w:sz w:val="20"/>
                <w:szCs w:val="20"/>
              </w:rPr>
              <w:t>- HDMI (min. długość 1,8m)</w:t>
            </w:r>
          </w:p>
          <w:p w:rsidR="002852E2" w:rsidRDefault="002852E2" w:rsidP="00F526EF">
            <w:r>
              <w:rPr>
                <w:sz w:val="20"/>
                <w:szCs w:val="20"/>
              </w:rPr>
              <w:t>- D-SUB (min. długość 1,8m)</w:t>
            </w:r>
          </w:p>
          <w:p w:rsidR="002852E2" w:rsidRDefault="002852E2" w:rsidP="00F526EF">
            <w:r>
              <w:rPr>
                <w:sz w:val="20"/>
                <w:szCs w:val="20"/>
              </w:rPr>
              <w:t>- Display Port (min. długość 1,8m)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852E2" w:rsidRDefault="002852E2" w:rsidP="00F526EF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2852E2" w:rsidRPr="0042600D" w:rsidRDefault="002852E2" w:rsidP="00F526EF">
            <w:pPr>
              <w:tabs>
                <w:tab w:val="left" w:pos="4760"/>
              </w:tabs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2852E2" w:rsidRPr="0042600D" w:rsidTr="00F526EF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Pr="0042600D" w:rsidRDefault="002852E2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Pr="0042600D" w:rsidRDefault="002852E2" w:rsidP="00F526EF">
            <w:r w:rsidRPr="0042600D">
              <w:rPr>
                <w:sz w:val="20"/>
                <w:szCs w:val="20"/>
              </w:rPr>
              <w:t>Normy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Default="002852E2" w:rsidP="00F526EF">
            <w:r>
              <w:rPr>
                <w:sz w:val="20"/>
                <w:szCs w:val="20"/>
              </w:rPr>
              <w:t>- znak TCO</w:t>
            </w:r>
          </w:p>
          <w:p w:rsidR="002852E2" w:rsidRDefault="002852E2" w:rsidP="00F526EF">
            <w:r>
              <w:rPr>
                <w:sz w:val="20"/>
                <w:szCs w:val="20"/>
              </w:rPr>
              <w:t>- znak Energy Star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852E2" w:rsidRDefault="002852E2" w:rsidP="00F526EF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2852E2" w:rsidRPr="0042600D" w:rsidRDefault="002852E2" w:rsidP="00F526EF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2852E2" w:rsidRPr="0042600D" w:rsidTr="00F526EF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Pr="0042600D" w:rsidRDefault="002852E2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Pr="0042600D" w:rsidRDefault="002852E2" w:rsidP="00F526EF">
            <w:r w:rsidRPr="0042600D">
              <w:rPr>
                <w:sz w:val="20"/>
                <w:szCs w:val="20"/>
              </w:rPr>
              <w:t>Inne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Default="002852E2" w:rsidP="00F526EF">
            <w:r>
              <w:rPr>
                <w:sz w:val="20"/>
                <w:szCs w:val="20"/>
              </w:rPr>
              <w:t>- sterowanie właściwościami monitora za pomocą przycisków na obudowie</w:t>
            </w:r>
            <w:r>
              <w:rPr>
                <w:sz w:val="20"/>
                <w:szCs w:val="20"/>
              </w:rPr>
              <w:br/>
              <w:t>- spełniający zalecenia określone w pkt. 2.1 załącznika do rozporządzenia Ministra Pracy i Polityki Socjalnej z dnia 1 grudnia 1998 r. w sprawie bezpieczeństwa i higieny pracy na stanowiskach wyposażonych w monitory ekranowe (Dz. U. Nr 148, poz. 973).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852E2" w:rsidRDefault="002852E2" w:rsidP="00F526EF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2852E2" w:rsidRPr="0042600D" w:rsidRDefault="002852E2" w:rsidP="00F526EF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2852E2" w:rsidRPr="0042600D" w:rsidTr="00F526EF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Pr="0042600D" w:rsidRDefault="002852E2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Default="002852E2" w:rsidP="00F526EF">
            <w:pPr>
              <w:rPr>
                <w:sz w:val="20"/>
                <w:szCs w:val="20"/>
              </w:rPr>
            </w:pPr>
            <w:r w:rsidRPr="0042600D">
              <w:rPr>
                <w:sz w:val="20"/>
                <w:szCs w:val="20"/>
              </w:rPr>
              <w:t xml:space="preserve">Gwarancja podstawowa </w:t>
            </w:r>
          </w:p>
          <w:p w:rsidR="002852E2" w:rsidRPr="00AA022F" w:rsidRDefault="002852E2" w:rsidP="00F526EF">
            <w:pPr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53" w:type="dxa"/>
            </w:tcMar>
            <w:vAlign w:val="center"/>
          </w:tcPr>
          <w:p w:rsidR="002852E2" w:rsidRDefault="002852E2" w:rsidP="00F526EF">
            <w:r>
              <w:rPr>
                <w:sz w:val="20"/>
                <w:szCs w:val="20"/>
              </w:rPr>
              <w:t>Min. 24 miesiące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852E2" w:rsidRPr="0042600D" w:rsidRDefault="002852E2" w:rsidP="00F526EF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</w:tbl>
    <w:p w:rsidR="002852E2" w:rsidRDefault="002852E2" w:rsidP="002852E2">
      <w:pPr>
        <w:ind w:left="2880"/>
        <w:jc w:val="center"/>
      </w:pPr>
    </w:p>
    <w:p w:rsidR="002852E2" w:rsidRDefault="002852E2" w:rsidP="002852E2">
      <w:pPr>
        <w:ind w:left="2880"/>
        <w:jc w:val="center"/>
      </w:pPr>
    </w:p>
    <w:p w:rsidR="002852E2" w:rsidRPr="0042600D" w:rsidRDefault="002852E2" w:rsidP="002852E2">
      <w:pPr>
        <w:ind w:left="2880"/>
        <w:jc w:val="center"/>
      </w:pPr>
    </w:p>
    <w:p w:rsidR="002852E2" w:rsidRPr="0042600D" w:rsidRDefault="002852E2" w:rsidP="002852E2">
      <w:pPr>
        <w:ind w:left="2880"/>
        <w:jc w:val="center"/>
        <w:rPr>
          <w:sz w:val="20"/>
          <w:szCs w:val="20"/>
        </w:rPr>
      </w:pPr>
      <w:bookmarkStart w:id="4" w:name="_Hlk48042705"/>
      <w:r w:rsidRPr="0042600D">
        <w:rPr>
          <w:sz w:val="20"/>
          <w:szCs w:val="20"/>
        </w:rPr>
        <w:t>..............................................................................</w:t>
      </w:r>
    </w:p>
    <w:p w:rsidR="002852E2" w:rsidRPr="0042600D" w:rsidRDefault="002852E2" w:rsidP="002852E2">
      <w:pPr>
        <w:ind w:left="3588" w:firstLine="660"/>
        <w:rPr>
          <w:i/>
          <w:sz w:val="20"/>
          <w:szCs w:val="20"/>
        </w:rPr>
      </w:pPr>
      <w:r w:rsidRPr="0042600D">
        <w:rPr>
          <w:sz w:val="20"/>
          <w:szCs w:val="20"/>
        </w:rPr>
        <w:t xml:space="preserve">         (</w:t>
      </w:r>
      <w:r w:rsidRPr="0042600D">
        <w:rPr>
          <w:i/>
          <w:sz w:val="20"/>
          <w:szCs w:val="20"/>
        </w:rPr>
        <w:t xml:space="preserve">podpisy osoby/osób uprawnionej/uprawnionych </w:t>
      </w:r>
    </w:p>
    <w:p w:rsidR="002852E2" w:rsidRPr="0042600D" w:rsidRDefault="002852E2" w:rsidP="002852E2">
      <w:pPr>
        <w:ind w:left="2880"/>
        <w:jc w:val="center"/>
        <w:rPr>
          <w:i/>
          <w:sz w:val="20"/>
          <w:szCs w:val="20"/>
        </w:rPr>
      </w:pPr>
      <w:r w:rsidRPr="0042600D">
        <w:rPr>
          <w:i/>
          <w:sz w:val="20"/>
          <w:szCs w:val="20"/>
        </w:rPr>
        <w:t xml:space="preserve">do reprezentowania wykonawcy </w:t>
      </w:r>
    </w:p>
    <w:p w:rsidR="002852E2" w:rsidRPr="00CC45D8" w:rsidRDefault="002852E2" w:rsidP="002852E2">
      <w:pPr>
        <w:ind w:left="2880"/>
        <w:jc w:val="center"/>
        <w:rPr>
          <w:color w:val="00B050"/>
          <w:sz w:val="20"/>
          <w:szCs w:val="20"/>
        </w:rPr>
      </w:pPr>
      <w:r w:rsidRPr="0042600D">
        <w:rPr>
          <w:i/>
          <w:sz w:val="20"/>
          <w:szCs w:val="20"/>
        </w:rPr>
        <w:t xml:space="preserve">i składania </w:t>
      </w:r>
      <w:r w:rsidRPr="005D129A">
        <w:rPr>
          <w:i/>
          <w:sz w:val="20"/>
          <w:szCs w:val="20"/>
        </w:rPr>
        <w:t>oświadczeń woli w jego imieniu)</w:t>
      </w:r>
      <w:bookmarkEnd w:id="4"/>
    </w:p>
    <w:p w:rsidR="00C15E05" w:rsidRPr="002852E2" w:rsidRDefault="00C15E05" w:rsidP="002852E2"/>
    <w:sectPr w:rsidR="00C15E05" w:rsidRPr="002852E2" w:rsidSect="00C414DD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-Italic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3" w15:restartNumberingAfterBreak="0">
    <w:nsid w:val="0038132B"/>
    <w:multiLevelType w:val="hybridMultilevel"/>
    <w:tmpl w:val="4650C6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0B2853"/>
    <w:multiLevelType w:val="hybridMultilevel"/>
    <w:tmpl w:val="4D9CD5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221D35"/>
    <w:multiLevelType w:val="hybridMultilevel"/>
    <w:tmpl w:val="82FEB6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8C2967"/>
    <w:multiLevelType w:val="multilevel"/>
    <w:tmpl w:val="569E4668"/>
    <w:lvl w:ilvl="0">
      <w:start w:val="1"/>
      <w:numFmt w:val="decimal"/>
      <w:pStyle w:val="Nagwek1"/>
      <w:lvlText w:val="%1."/>
      <w:lvlJc w:val="left"/>
      <w:pPr>
        <w:tabs>
          <w:tab w:val="num" w:pos="785"/>
        </w:tabs>
        <w:ind w:left="425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8AA1100"/>
    <w:multiLevelType w:val="multilevel"/>
    <w:tmpl w:val="10C6E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tekstukryty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C926D40"/>
    <w:multiLevelType w:val="hybridMultilevel"/>
    <w:tmpl w:val="A62A2ACE"/>
    <w:lvl w:ilvl="0" w:tplc="8F4CD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0FBB"/>
    <w:multiLevelType w:val="hybridMultilevel"/>
    <w:tmpl w:val="D41E37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D0F4A"/>
    <w:multiLevelType w:val="hybridMultilevel"/>
    <w:tmpl w:val="F15AAEF0"/>
    <w:lvl w:ilvl="0" w:tplc="6D6C2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07ACD"/>
    <w:multiLevelType w:val="hybridMultilevel"/>
    <w:tmpl w:val="C982FAAC"/>
    <w:lvl w:ilvl="0" w:tplc="9BF0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F66587"/>
    <w:multiLevelType w:val="hybridMultilevel"/>
    <w:tmpl w:val="C55E30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137CD"/>
    <w:multiLevelType w:val="hybridMultilevel"/>
    <w:tmpl w:val="D5F01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24994"/>
    <w:multiLevelType w:val="hybridMultilevel"/>
    <w:tmpl w:val="01625D6A"/>
    <w:lvl w:ilvl="0" w:tplc="9BF0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51706C"/>
    <w:multiLevelType w:val="hybridMultilevel"/>
    <w:tmpl w:val="FA94C4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7732B"/>
    <w:multiLevelType w:val="hybridMultilevel"/>
    <w:tmpl w:val="43964E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402206"/>
    <w:multiLevelType w:val="hybridMultilevel"/>
    <w:tmpl w:val="5192B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B82974"/>
    <w:multiLevelType w:val="hybridMultilevel"/>
    <w:tmpl w:val="F188A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AA1E5C"/>
    <w:multiLevelType w:val="hybridMultilevel"/>
    <w:tmpl w:val="89DC21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335376"/>
    <w:multiLevelType w:val="hybridMultilevel"/>
    <w:tmpl w:val="3DDCAE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77A50A7"/>
    <w:multiLevelType w:val="hybridMultilevel"/>
    <w:tmpl w:val="B7CCB2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B47391D"/>
    <w:multiLevelType w:val="multilevel"/>
    <w:tmpl w:val="966E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2"/>
  </w:num>
  <w:num w:numId="5">
    <w:abstractNumId w:val="17"/>
  </w:num>
  <w:num w:numId="6">
    <w:abstractNumId w:val="16"/>
  </w:num>
  <w:num w:numId="7">
    <w:abstractNumId w:val="4"/>
  </w:num>
  <w:num w:numId="8">
    <w:abstractNumId w:val="13"/>
  </w:num>
  <w:num w:numId="9">
    <w:abstractNumId w:val="9"/>
  </w:num>
  <w:num w:numId="10">
    <w:abstractNumId w:val="15"/>
  </w:num>
  <w:num w:numId="11">
    <w:abstractNumId w:val="5"/>
  </w:num>
  <w:num w:numId="12">
    <w:abstractNumId w:val="21"/>
  </w:num>
  <w:num w:numId="13">
    <w:abstractNumId w:val="22"/>
  </w:num>
  <w:num w:numId="14">
    <w:abstractNumId w:val="20"/>
  </w:num>
  <w:num w:numId="15">
    <w:abstractNumId w:val="14"/>
  </w:num>
  <w:num w:numId="16">
    <w:abstractNumId w:val="11"/>
  </w:num>
  <w:num w:numId="17">
    <w:abstractNumId w:val="19"/>
  </w:num>
  <w:num w:numId="18">
    <w:abstractNumId w:val="18"/>
  </w:num>
  <w:num w:numId="19">
    <w:abstractNumId w:val="1"/>
  </w:num>
  <w:num w:numId="20">
    <w:abstractNumId w:val="0"/>
  </w:num>
  <w:num w:numId="21">
    <w:abstractNumId w:val="2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6"/>
    <w:rsid w:val="000266F7"/>
    <w:rsid w:val="00045AFA"/>
    <w:rsid w:val="00046504"/>
    <w:rsid w:val="0005166C"/>
    <w:rsid w:val="00067704"/>
    <w:rsid w:val="0007686C"/>
    <w:rsid w:val="000830FC"/>
    <w:rsid w:val="000B2509"/>
    <w:rsid w:val="000C7679"/>
    <w:rsid w:val="000E5D2B"/>
    <w:rsid w:val="000E5EBC"/>
    <w:rsid w:val="000F2115"/>
    <w:rsid w:val="000F6967"/>
    <w:rsid w:val="00106A3A"/>
    <w:rsid w:val="00116B5E"/>
    <w:rsid w:val="00121501"/>
    <w:rsid w:val="00150EC3"/>
    <w:rsid w:val="0015352B"/>
    <w:rsid w:val="0016426D"/>
    <w:rsid w:val="001739DD"/>
    <w:rsid w:val="00180968"/>
    <w:rsid w:val="00180C6F"/>
    <w:rsid w:val="001829C2"/>
    <w:rsid w:val="0018447C"/>
    <w:rsid w:val="00191267"/>
    <w:rsid w:val="001A1243"/>
    <w:rsid w:val="001B538A"/>
    <w:rsid w:val="001C171D"/>
    <w:rsid w:val="001F27FC"/>
    <w:rsid w:val="0022175E"/>
    <w:rsid w:val="002523B6"/>
    <w:rsid w:val="00253335"/>
    <w:rsid w:val="002609C4"/>
    <w:rsid w:val="002852E2"/>
    <w:rsid w:val="0029055A"/>
    <w:rsid w:val="0029721F"/>
    <w:rsid w:val="00297A11"/>
    <w:rsid w:val="002B61A6"/>
    <w:rsid w:val="002C5E2B"/>
    <w:rsid w:val="002D7A79"/>
    <w:rsid w:val="002E4959"/>
    <w:rsid w:val="002F0271"/>
    <w:rsid w:val="00310BB8"/>
    <w:rsid w:val="00310FDF"/>
    <w:rsid w:val="00322C1C"/>
    <w:rsid w:val="00326379"/>
    <w:rsid w:val="00360536"/>
    <w:rsid w:val="003731E1"/>
    <w:rsid w:val="00381CE9"/>
    <w:rsid w:val="00397C25"/>
    <w:rsid w:val="003D41FA"/>
    <w:rsid w:val="003D599E"/>
    <w:rsid w:val="003E67E5"/>
    <w:rsid w:val="003F208D"/>
    <w:rsid w:val="00420B1D"/>
    <w:rsid w:val="0042600D"/>
    <w:rsid w:val="00427A9F"/>
    <w:rsid w:val="00444C59"/>
    <w:rsid w:val="00450CB9"/>
    <w:rsid w:val="00474356"/>
    <w:rsid w:val="004B2DD2"/>
    <w:rsid w:val="004D0804"/>
    <w:rsid w:val="004D43AD"/>
    <w:rsid w:val="004D5152"/>
    <w:rsid w:val="004D7301"/>
    <w:rsid w:val="004F614D"/>
    <w:rsid w:val="004F6207"/>
    <w:rsid w:val="004F679F"/>
    <w:rsid w:val="00505B6B"/>
    <w:rsid w:val="00511430"/>
    <w:rsid w:val="005318BE"/>
    <w:rsid w:val="00552399"/>
    <w:rsid w:val="00580310"/>
    <w:rsid w:val="005942DD"/>
    <w:rsid w:val="0059783F"/>
    <w:rsid w:val="005A3227"/>
    <w:rsid w:val="005B7D1E"/>
    <w:rsid w:val="005C20B7"/>
    <w:rsid w:val="005D129A"/>
    <w:rsid w:val="005F59B4"/>
    <w:rsid w:val="005F75CD"/>
    <w:rsid w:val="00621345"/>
    <w:rsid w:val="00624127"/>
    <w:rsid w:val="006247C5"/>
    <w:rsid w:val="00625B7C"/>
    <w:rsid w:val="006629C1"/>
    <w:rsid w:val="00680410"/>
    <w:rsid w:val="0068519F"/>
    <w:rsid w:val="00696278"/>
    <w:rsid w:val="006A5152"/>
    <w:rsid w:val="006F05F8"/>
    <w:rsid w:val="007020D9"/>
    <w:rsid w:val="00725A33"/>
    <w:rsid w:val="00736E23"/>
    <w:rsid w:val="00742E30"/>
    <w:rsid w:val="007827A6"/>
    <w:rsid w:val="00793135"/>
    <w:rsid w:val="00794859"/>
    <w:rsid w:val="007A3D39"/>
    <w:rsid w:val="007B4DBF"/>
    <w:rsid w:val="007F6D3F"/>
    <w:rsid w:val="008138A9"/>
    <w:rsid w:val="00821993"/>
    <w:rsid w:val="008245CE"/>
    <w:rsid w:val="00824D43"/>
    <w:rsid w:val="00841F66"/>
    <w:rsid w:val="00846045"/>
    <w:rsid w:val="008550F2"/>
    <w:rsid w:val="00856B7B"/>
    <w:rsid w:val="00885DB5"/>
    <w:rsid w:val="00892CD2"/>
    <w:rsid w:val="00897EE0"/>
    <w:rsid w:val="008C0609"/>
    <w:rsid w:val="008F45A9"/>
    <w:rsid w:val="00904B5D"/>
    <w:rsid w:val="00914C36"/>
    <w:rsid w:val="00916018"/>
    <w:rsid w:val="00924856"/>
    <w:rsid w:val="00924E34"/>
    <w:rsid w:val="0093431D"/>
    <w:rsid w:val="00980AA9"/>
    <w:rsid w:val="009C7722"/>
    <w:rsid w:val="009D0328"/>
    <w:rsid w:val="009D0EE6"/>
    <w:rsid w:val="00A14593"/>
    <w:rsid w:val="00A91E54"/>
    <w:rsid w:val="00A9466D"/>
    <w:rsid w:val="00AA022F"/>
    <w:rsid w:val="00AA08C0"/>
    <w:rsid w:val="00AA7AD2"/>
    <w:rsid w:val="00AC06AA"/>
    <w:rsid w:val="00AD70D5"/>
    <w:rsid w:val="00AF2FD0"/>
    <w:rsid w:val="00B4090D"/>
    <w:rsid w:val="00B41B9A"/>
    <w:rsid w:val="00B500DE"/>
    <w:rsid w:val="00B65268"/>
    <w:rsid w:val="00BA5A75"/>
    <w:rsid w:val="00BB399D"/>
    <w:rsid w:val="00BC28EE"/>
    <w:rsid w:val="00BE3044"/>
    <w:rsid w:val="00BE612D"/>
    <w:rsid w:val="00C010F8"/>
    <w:rsid w:val="00C03F7E"/>
    <w:rsid w:val="00C15E05"/>
    <w:rsid w:val="00C16F64"/>
    <w:rsid w:val="00C201FD"/>
    <w:rsid w:val="00C25778"/>
    <w:rsid w:val="00C41492"/>
    <w:rsid w:val="00C414DD"/>
    <w:rsid w:val="00C62555"/>
    <w:rsid w:val="00C7743C"/>
    <w:rsid w:val="00C803B5"/>
    <w:rsid w:val="00C86E85"/>
    <w:rsid w:val="00CA1DB8"/>
    <w:rsid w:val="00CB0F40"/>
    <w:rsid w:val="00CC1CBE"/>
    <w:rsid w:val="00CC45D8"/>
    <w:rsid w:val="00CE48A8"/>
    <w:rsid w:val="00CF175C"/>
    <w:rsid w:val="00CF74DE"/>
    <w:rsid w:val="00D01580"/>
    <w:rsid w:val="00D15EB5"/>
    <w:rsid w:val="00D20B17"/>
    <w:rsid w:val="00D23BE3"/>
    <w:rsid w:val="00D3114B"/>
    <w:rsid w:val="00D71AC5"/>
    <w:rsid w:val="00D76BAD"/>
    <w:rsid w:val="00D81222"/>
    <w:rsid w:val="00D82F95"/>
    <w:rsid w:val="00D83EAA"/>
    <w:rsid w:val="00DA062A"/>
    <w:rsid w:val="00DC7DD2"/>
    <w:rsid w:val="00DD3BBF"/>
    <w:rsid w:val="00DD7F99"/>
    <w:rsid w:val="00DE372A"/>
    <w:rsid w:val="00E06B4C"/>
    <w:rsid w:val="00E147EA"/>
    <w:rsid w:val="00E31832"/>
    <w:rsid w:val="00E33D4E"/>
    <w:rsid w:val="00E37835"/>
    <w:rsid w:val="00E44B1B"/>
    <w:rsid w:val="00E4500F"/>
    <w:rsid w:val="00E57BB5"/>
    <w:rsid w:val="00E94B33"/>
    <w:rsid w:val="00EA18B7"/>
    <w:rsid w:val="00EB26F3"/>
    <w:rsid w:val="00EB5772"/>
    <w:rsid w:val="00EB7334"/>
    <w:rsid w:val="00ED3C38"/>
    <w:rsid w:val="00F15DFC"/>
    <w:rsid w:val="00F1680D"/>
    <w:rsid w:val="00F16EC3"/>
    <w:rsid w:val="00F307D4"/>
    <w:rsid w:val="00F322CF"/>
    <w:rsid w:val="00F32CF4"/>
    <w:rsid w:val="00F4170F"/>
    <w:rsid w:val="00F57278"/>
    <w:rsid w:val="00F719D2"/>
    <w:rsid w:val="00FA2CA9"/>
    <w:rsid w:val="00FB168F"/>
    <w:rsid w:val="00FB6F67"/>
    <w:rsid w:val="00FD4AD8"/>
    <w:rsid w:val="00FE2396"/>
    <w:rsid w:val="00FE3D9A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84D72"/>
  <w15:chartTrackingRefBased/>
  <w15:docId w15:val="{4F426515-FFEE-472D-AAFF-ABB0E88E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19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2B61A6"/>
    <w:pPr>
      <w:keepNext/>
      <w:numPr>
        <w:numId w:val="1"/>
      </w:numPr>
      <w:spacing w:before="240" w:after="60"/>
      <w:outlineLvl w:val="0"/>
    </w:pPr>
    <w:rPr>
      <w:b/>
      <w:bCs/>
      <w:kern w:val="32"/>
      <w:sz w:val="40"/>
      <w:szCs w:val="4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B61A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61A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61A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B61A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61A6"/>
    <w:rPr>
      <w:b/>
      <w:bCs/>
      <w:kern w:val="32"/>
      <w:sz w:val="40"/>
      <w:szCs w:val="40"/>
    </w:rPr>
  </w:style>
  <w:style w:type="character" w:customStyle="1" w:styleId="Nagwek2Znak">
    <w:name w:val="Nagłówek 2 Znak"/>
    <w:link w:val="Nagwek2"/>
    <w:rsid w:val="002B61A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2B61A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2B61A6"/>
    <w:rPr>
      <w:b/>
      <w:bCs/>
      <w:sz w:val="28"/>
      <w:szCs w:val="28"/>
    </w:rPr>
  </w:style>
  <w:style w:type="table" w:styleId="Tabela-Siatka">
    <w:name w:val="Table Grid"/>
    <w:basedOn w:val="Standardowy"/>
    <w:rsid w:val="002B6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ukryty">
    <w:name w:val="tekst ukryty"/>
    <w:basedOn w:val="Nagwek4"/>
    <w:rsid w:val="002B61A6"/>
    <w:pPr>
      <w:keepNext w:val="0"/>
      <w:numPr>
        <w:numId w:val="2"/>
      </w:numPr>
      <w:spacing w:before="0" w:after="0"/>
    </w:pPr>
    <w:rPr>
      <w:b w:val="0"/>
      <w:bCs w:val="0"/>
      <w:i/>
      <w:vanish/>
      <w:color w:val="0000FF"/>
      <w:sz w:val="20"/>
      <w:szCs w:val="24"/>
    </w:rPr>
  </w:style>
  <w:style w:type="character" w:customStyle="1" w:styleId="Nagwek6Znak">
    <w:name w:val="Nagłówek 6 Znak"/>
    <w:link w:val="Nagwek6"/>
    <w:rsid w:val="002B61A6"/>
    <w:rPr>
      <w:b/>
      <w:bCs/>
      <w:sz w:val="22"/>
      <w:szCs w:val="22"/>
    </w:rPr>
  </w:style>
  <w:style w:type="paragraph" w:styleId="NormalnyWeb">
    <w:name w:val="Normal (Web)"/>
    <w:basedOn w:val="Normalny"/>
    <w:rsid w:val="002B61A6"/>
    <w:pPr>
      <w:spacing w:before="100" w:beforeAutospacing="1" w:after="100" w:afterAutospacing="1"/>
    </w:pPr>
  </w:style>
  <w:style w:type="character" w:styleId="Hipercze">
    <w:name w:val="Hyperlink"/>
    <w:rsid w:val="009D0EE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A062A"/>
    <w:pPr>
      <w:suppressAutoHyphens/>
      <w:jc w:val="both"/>
    </w:pPr>
    <w:rPr>
      <w:color w:val="000000"/>
      <w:lang w:val="x-none" w:eastAsia="ar-SA"/>
    </w:rPr>
  </w:style>
  <w:style w:type="character" w:customStyle="1" w:styleId="TekstpodstawowyZnak">
    <w:name w:val="Tekst podstawowy Znak"/>
    <w:link w:val="Tekstpodstawowy"/>
    <w:qFormat/>
    <w:rsid w:val="00DA062A"/>
    <w:rPr>
      <w:color w:val="000000"/>
      <w:sz w:val="24"/>
      <w:szCs w:val="24"/>
      <w:lang w:eastAsia="ar-SA"/>
    </w:rPr>
  </w:style>
  <w:style w:type="character" w:styleId="Pogrubienie">
    <w:name w:val="Strong"/>
    <w:qFormat/>
    <w:rsid w:val="00DA062A"/>
    <w:rPr>
      <w:b/>
      <w:bCs/>
    </w:rPr>
  </w:style>
  <w:style w:type="paragraph" w:customStyle="1" w:styleId="Tekstwstpniesformatowany">
    <w:name w:val="Tekst wstępnie sformatowany"/>
    <w:basedOn w:val="Normalny"/>
    <w:rsid w:val="00DA062A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CA1DB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1DB8"/>
    <w:rPr>
      <w:rFonts w:ascii="Segoe UI" w:hAnsi="Segoe UI" w:cs="Segoe UI"/>
      <w:sz w:val="18"/>
      <w:szCs w:val="18"/>
    </w:rPr>
  </w:style>
  <w:style w:type="paragraph" w:customStyle="1" w:styleId="Nagwektabeli">
    <w:name w:val="Nagłówek tabeli"/>
    <w:basedOn w:val="Normalny"/>
    <w:rsid w:val="00FA2CA9"/>
    <w:pPr>
      <w:widowControl w:val="0"/>
      <w:suppressLineNumbers/>
      <w:suppressAutoHyphens/>
      <w:jc w:val="center"/>
    </w:pPr>
    <w:rPr>
      <w:rFonts w:ascii="Liberation Serif" w:eastAsia="SimSun" w:hAnsi="Liberation Serif" w:cs="Mangal"/>
      <w:b/>
      <w:bCs/>
      <w:kern w:val="1"/>
      <w:lang w:eastAsia="zh-CN" w:bidi="hi-IN"/>
    </w:rPr>
  </w:style>
  <w:style w:type="paragraph" w:customStyle="1" w:styleId="Tretekstu">
    <w:name w:val="Treść tekstu"/>
    <w:basedOn w:val="Normalny"/>
    <w:rsid w:val="00D23BE3"/>
    <w:pPr>
      <w:jc w:val="center"/>
    </w:pPr>
    <w:rPr>
      <w:b/>
      <w:sz w:val="32"/>
      <w:szCs w:val="20"/>
    </w:rPr>
  </w:style>
  <w:style w:type="character" w:customStyle="1" w:styleId="Teksttreci2">
    <w:name w:val="Tekst treści (2)_"/>
    <w:link w:val="Teksttreci20"/>
    <w:rsid w:val="00D23BE3"/>
    <w:rPr>
      <w:shd w:val="clear" w:color="auto" w:fill="FFFFFF"/>
    </w:rPr>
  </w:style>
  <w:style w:type="character" w:customStyle="1" w:styleId="Nagwek10">
    <w:name w:val="Nagłówek #1_"/>
    <w:link w:val="Nagwek11"/>
    <w:rsid w:val="00D23BE3"/>
    <w:rPr>
      <w:b/>
      <w:bCs/>
      <w:shd w:val="clear" w:color="auto" w:fill="FFFFFF"/>
    </w:rPr>
  </w:style>
  <w:style w:type="character" w:customStyle="1" w:styleId="Teksttreci2Pogrubienie">
    <w:name w:val="Tekst treści (2) + Pogrubienie"/>
    <w:rsid w:val="00D23B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23BE3"/>
    <w:pPr>
      <w:widowControl w:val="0"/>
      <w:shd w:val="clear" w:color="auto" w:fill="FFFFFF"/>
      <w:spacing w:line="0" w:lineRule="atLeast"/>
      <w:ind w:hanging="780"/>
    </w:pPr>
    <w:rPr>
      <w:sz w:val="20"/>
      <w:szCs w:val="20"/>
      <w:lang w:val="x-none" w:eastAsia="x-none"/>
    </w:rPr>
  </w:style>
  <w:style w:type="paragraph" w:customStyle="1" w:styleId="Nagwek11">
    <w:name w:val="Nagłówek #1"/>
    <w:basedOn w:val="Normalny"/>
    <w:link w:val="Nagwek10"/>
    <w:rsid w:val="00D23BE3"/>
    <w:pPr>
      <w:widowControl w:val="0"/>
      <w:shd w:val="clear" w:color="auto" w:fill="FFFFFF"/>
      <w:spacing w:before="240" w:after="300" w:line="278" w:lineRule="exact"/>
      <w:ind w:hanging="980"/>
      <w:outlineLvl w:val="0"/>
    </w:pPr>
    <w:rPr>
      <w:b/>
      <w:bCs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0E5D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0">
    <w:name w:val="Font Style130"/>
    <w:basedOn w:val="Domylnaczcionkaakapitu"/>
    <w:rsid w:val="00552399"/>
    <w:rPr>
      <w:rFonts w:ascii="Franklin Gothic Medium" w:hAnsi="Franklin Gothic Medium" w:cs="Franklin Gothic Medium"/>
      <w:sz w:val="18"/>
      <w:szCs w:val="18"/>
    </w:rPr>
  </w:style>
  <w:style w:type="paragraph" w:customStyle="1" w:styleId="Default">
    <w:name w:val="Default"/>
    <w:rsid w:val="005523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BB399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F3D71-DE16-4663-885A-9F213758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Marszewska</dc:creator>
  <cp:keywords/>
  <cp:lastModifiedBy>Mikulewicz Małgorzata</cp:lastModifiedBy>
  <cp:revision>6</cp:revision>
  <cp:lastPrinted>2019-10-24T11:36:00Z</cp:lastPrinted>
  <dcterms:created xsi:type="dcterms:W3CDTF">2020-08-11T11:21:00Z</dcterms:created>
  <dcterms:modified xsi:type="dcterms:W3CDTF">2020-08-12T08:20:00Z</dcterms:modified>
</cp:coreProperties>
</file>