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CF4" w:rsidRPr="00130ABF" w:rsidRDefault="00F32CF4" w:rsidP="00F32CF4">
      <w:pPr>
        <w:spacing w:line="276" w:lineRule="auto"/>
        <w:jc w:val="right"/>
        <w:rPr>
          <w:b/>
          <w:bCs/>
        </w:rPr>
      </w:pPr>
      <w:bookmarkStart w:id="0" w:name="bookmark32"/>
      <w:bookmarkStart w:id="1" w:name="_Toc254870305"/>
      <w:bookmarkStart w:id="2" w:name="_Toc294088621"/>
      <w:r w:rsidRPr="00130ABF">
        <w:rPr>
          <w:b/>
          <w:bCs/>
        </w:rPr>
        <w:t xml:space="preserve">Załącznik nr </w:t>
      </w:r>
      <w:r>
        <w:rPr>
          <w:b/>
          <w:bCs/>
        </w:rPr>
        <w:t>5</w:t>
      </w:r>
      <w:r w:rsidR="00006FE8">
        <w:rPr>
          <w:b/>
          <w:bCs/>
        </w:rPr>
        <w:t>B</w:t>
      </w:r>
      <w:r w:rsidRPr="00130ABF">
        <w:rPr>
          <w:b/>
          <w:bCs/>
        </w:rPr>
        <w:t xml:space="preserve"> do SIWZ</w:t>
      </w:r>
    </w:p>
    <w:p w:rsidR="00F32CF4" w:rsidRPr="00130ABF" w:rsidRDefault="00F32CF4" w:rsidP="00F32CF4">
      <w:pPr>
        <w:pStyle w:val="Nagwek11"/>
        <w:keepNext/>
        <w:keepLines/>
        <w:shd w:val="clear" w:color="auto" w:fill="auto"/>
        <w:spacing w:before="0" w:after="0" w:line="240" w:lineRule="exact"/>
        <w:ind w:firstLine="0"/>
        <w:jc w:val="right"/>
        <w:rPr>
          <w:b w:val="0"/>
          <w:sz w:val="24"/>
          <w:szCs w:val="24"/>
        </w:rPr>
      </w:pPr>
      <w:r w:rsidRPr="00130ABF">
        <w:rPr>
          <w:rFonts w:eastAsia="Arial-ItalicMT"/>
          <w:sz w:val="24"/>
          <w:szCs w:val="24"/>
        </w:rPr>
        <w:t>sprawa nr 2801</w:t>
      </w:r>
      <w:r w:rsidRPr="005B5899">
        <w:rPr>
          <w:rFonts w:eastAsia="Arial-ItalicMT"/>
          <w:sz w:val="24"/>
          <w:szCs w:val="24"/>
        </w:rPr>
        <w:t>-ILZ.260.</w:t>
      </w:r>
      <w:r w:rsidR="005B5899">
        <w:rPr>
          <w:rFonts w:eastAsia="Arial-ItalicMT"/>
          <w:sz w:val="24"/>
          <w:szCs w:val="24"/>
          <w:lang w:val="pl-PL"/>
        </w:rPr>
        <w:t>44</w:t>
      </w:r>
      <w:r w:rsidRPr="005B5899">
        <w:rPr>
          <w:rFonts w:eastAsia="Arial-ItalicMT"/>
          <w:sz w:val="24"/>
          <w:szCs w:val="24"/>
        </w:rPr>
        <w:t>.2020</w:t>
      </w:r>
    </w:p>
    <w:p w:rsidR="00F32CF4" w:rsidRDefault="00F32CF4" w:rsidP="00F32CF4">
      <w:pPr>
        <w:pStyle w:val="Tretekstu"/>
        <w:jc w:val="right"/>
        <w:rPr>
          <w:rFonts w:eastAsia="Arial-ItalicMT"/>
          <w:b w:val="0"/>
          <w:sz w:val="24"/>
          <w:szCs w:val="24"/>
        </w:rPr>
      </w:pPr>
      <w:r w:rsidRPr="00AA022F">
        <w:rPr>
          <w:rFonts w:eastAsia="Arial-ItalicMT"/>
          <w:b w:val="0"/>
          <w:sz w:val="24"/>
          <w:szCs w:val="24"/>
        </w:rPr>
        <w:t xml:space="preserve">(Załącznik nr </w:t>
      </w:r>
      <w:r w:rsidR="00AA022F" w:rsidRPr="00AA022F">
        <w:rPr>
          <w:rFonts w:eastAsia="Arial-ItalicMT"/>
          <w:b w:val="0"/>
          <w:sz w:val="24"/>
          <w:szCs w:val="24"/>
        </w:rPr>
        <w:t>2</w:t>
      </w:r>
      <w:r w:rsidR="00143937">
        <w:rPr>
          <w:rFonts w:eastAsia="Arial-ItalicMT"/>
          <w:b w:val="0"/>
          <w:sz w:val="24"/>
          <w:szCs w:val="24"/>
        </w:rPr>
        <w:t>B</w:t>
      </w:r>
      <w:r w:rsidRPr="00AA022F">
        <w:rPr>
          <w:rFonts w:eastAsia="Arial-ItalicMT"/>
          <w:b w:val="0"/>
          <w:sz w:val="24"/>
          <w:szCs w:val="24"/>
        </w:rPr>
        <w:t xml:space="preserve"> do umowy nr …………….)</w:t>
      </w:r>
    </w:p>
    <w:p w:rsidR="00AA022F" w:rsidRPr="00130ABF" w:rsidRDefault="00AA022F" w:rsidP="00F32CF4">
      <w:pPr>
        <w:pStyle w:val="Tretekstu"/>
        <w:jc w:val="right"/>
        <w:rPr>
          <w:rFonts w:eastAsia="Arial-ItalicMT"/>
          <w:b w:val="0"/>
          <w:sz w:val="24"/>
          <w:szCs w:val="24"/>
        </w:rPr>
      </w:pPr>
    </w:p>
    <w:p w:rsidR="003D41FA" w:rsidRPr="0042600D" w:rsidRDefault="003D41FA" w:rsidP="005A3227">
      <w:pPr>
        <w:pStyle w:val="Tretekstu"/>
        <w:jc w:val="right"/>
        <w:rPr>
          <w:rFonts w:ascii="Arial" w:hAnsi="Arial" w:cs="Arial"/>
          <w:b w:val="0"/>
          <w:sz w:val="22"/>
          <w:szCs w:val="22"/>
        </w:rPr>
      </w:pPr>
    </w:p>
    <w:p w:rsidR="00D23BE3" w:rsidRDefault="00D23BE3" w:rsidP="00D23BE3">
      <w:pPr>
        <w:pStyle w:val="Nagwek11"/>
        <w:keepNext/>
        <w:keepLines/>
        <w:shd w:val="clear" w:color="auto" w:fill="auto"/>
        <w:spacing w:before="0" w:after="206" w:line="240" w:lineRule="exact"/>
        <w:ind w:firstLine="0"/>
        <w:jc w:val="center"/>
        <w:rPr>
          <w:sz w:val="24"/>
          <w:szCs w:val="24"/>
          <w:lang w:val="pl-PL"/>
        </w:rPr>
      </w:pPr>
      <w:r w:rsidRPr="0042600D">
        <w:rPr>
          <w:sz w:val="24"/>
          <w:szCs w:val="24"/>
        </w:rPr>
        <w:t>Szczegółowe dane techniczne sprzętu oferowanego przez Wykonawcę</w:t>
      </w:r>
      <w:bookmarkEnd w:id="0"/>
      <w:r w:rsidR="00191267" w:rsidRPr="0042600D">
        <w:rPr>
          <w:sz w:val="24"/>
          <w:szCs w:val="24"/>
          <w:lang w:val="pl-PL"/>
        </w:rPr>
        <w:t xml:space="preserve"> </w:t>
      </w:r>
    </w:p>
    <w:p w:rsidR="00AA022F" w:rsidRPr="0042600D" w:rsidRDefault="00AA022F" w:rsidP="00D23BE3">
      <w:pPr>
        <w:pStyle w:val="Nagwek11"/>
        <w:keepNext/>
        <w:keepLines/>
        <w:shd w:val="clear" w:color="auto" w:fill="auto"/>
        <w:spacing w:before="0" w:after="206" w:line="240" w:lineRule="exact"/>
        <w:ind w:firstLine="0"/>
        <w:jc w:val="center"/>
        <w:rPr>
          <w:sz w:val="24"/>
          <w:szCs w:val="24"/>
          <w:lang w:val="pl-PL"/>
        </w:rPr>
      </w:pPr>
    </w:p>
    <w:p w:rsidR="00D23BE3" w:rsidRPr="0042600D" w:rsidRDefault="00D23BE3" w:rsidP="00D23BE3">
      <w:pPr>
        <w:pStyle w:val="Teksttreci20"/>
        <w:shd w:val="clear" w:color="auto" w:fill="auto"/>
        <w:spacing w:after="267" w:line="274" w:lineRule="exact"/>
        <w:ind w:firstLine="0"/>
        <w:jc w:val="both"/>
        <w:rPr>
          <w:sz w:val="24"/>
          <w:szCs w:val="24"/>
        </w:rPr>
      </w:pPr>
      <w:r w:rsidRPr="0042600D">
        <w:rPr>
          <w:rStyle w:val="Teksttreci2Pogrubienie"/>
          <w:color w:val="auto"/>
        </w:rPr>
        <w:t xml:space="preserve">Uwaga </w:t>
      </w:r>
      <w:r w:rsidRPr="0042600D">
        <w:rPr>
          <w:sz w:val="24"/>
          <w:szCs w:val="24"/>
        </w:rPr>
        <w:t xml:space="preserve">- należy dokładnie wypełnić wszystkie pozycje w kolumnie drugiej w niżej </w:t>
      </w:r>
      <w:r w:rsidR="001739DD" w:rsidRPr="0042600D">
        <w:rPr>
          <w:sz w:val="24"/>
          <w:szCs w:val="24"/>
        </w:rPr>
        <w:t>zamieszczonej tabeli</w:t>
      </w:r>
      <w:r w:rsidRPr="0042600D">
        <w:rPr>
          <w:sz w:val="24"/>
          <w:szCs w:val="24"/>
        </w:rPr>
        <w:t>, celem umożliwienia Zamawiającemu weryfikację zgodności oferowanego sprzętu z opisem przedmiotu zamówienia.</w:t>
      </w:r>
    </w:p>
    <w:bookmarkEnd w:id="1"/>
    <w:bookmarkEnd w:id="2"/>
    <w:p w:rsidR="003F208D" w:rsidRPr="0042600D" w:rsidRDefault="000E5D2B" w:rsidP="00C15E05">
      <w:pPr>
        <w:rPr>
          <w:lang w:val="en-US"/>
        </w:rPr>
      </w:pPr>
      <w:proofErr w:type="spellStart"/>
      <w:r w:rsidRPr="0042600D">
        <w:rPr>
          <w:b/>
          <w:lang w:val="en-US"/>
        </w:rPr>
        <w:t>Część</w:t>
      </w:r>
      <w:proofErr w:type="spellEnd"/>
      <w:r w:rsidR="00AA022F">
        <w:rPr>
          <w:b/>
          <w:lang w:val="en-US"/>
        </w:rPr>
        <w:t xml:space="preserve"> I</w:t>
      </w:r>
      <w:r w:rsidR="006204F0">
        <w:rPr>
          <w:b/>
          <w:lang w:val="en-US"/>
        </w:rPr>
        <w:t>I</w:t>
      </w:r>
      <w:r w:rsidR="00AA022F">
        <w:rPr>
          <w:b/>
          <w:lang w:val="en-US"/>
        </w:rPr>
        <w:t xml:space="preserve"> </w:t>
      </w:r>
    </w:p>
    <w:p w:rsidR="006204F0" w:rsidRPr="009D2D1D" w:rsidRDefault="006204F0" w:rsidP="006204F0">
      <w:pPr>
        <w:pStyle w:val="Nagwek2"/>
        <w:numPr>
          <w:ilvl w:val="0"/>
          <w:numId w:val="0"/>
        </w:numPr>
        <w:spacing w:line="360" w:lineRule="auto"/>
        <w:rPr>
          <w:rFonts w:ascii="Times New Roman" w:hAnsi="Times New Roman"/>
          <w:i w:val="0"/>
          <w:sz w:val="24"/>
          <w:szCs w:val="24"/>
          <w:lang w:val="pl-PL"/>
        </w:rPr>
      </w:pPr>
      <w:r w:rsidRPr="009D2D1D">
        <w:rPr>
          <w:rFonts w:ascii="Times New Roman" w:hAnsi="Times New Roman"/>
          <w:i w:val="0"/>
          <w:sz w:val="24"/>
          <w:szCs w:val="24"/>
          <w:lang w:val="pl-PL"/>
        </w:rPr>
        <w:t>Switch 48-portowy 1Gb (SG350X-48-K9-EU lub równoważny) – 5 szt.</w:t>
      </w:r>
    </w:p>
    <w:tbl>
      <w:tblPr>
        <w:tblW w:w="10432" w:type="dxa"/>
        <w:tblInd w:w="5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26"/>
        <w:gridCol w:w="2108"/>
        <w:gridCol w:w="4071"/>
        <w:gridCol w:w="3827"/>
      </w:tblGrid>
      <w:tr w:rsidR="009B0191" w:rsidTr="009B0191">
        <w:trPr>
          <w:trHeight w:val="597"/>
        </w:trPr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  <w:hideMark/>
          </w:tcPr>
          <w:p w:rsidR="009B0191" w:rsidRDefault="009B0191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l.p.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  <w:hideMark/>
          </w:tcPr>
          <w:p w:rsidR="009B0191" w:rsidRDefault="009B0191">
            <w:pPr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Parametr:</w:t>
            </w:r>
          </w:p>
        </w:tc>
        <w:tc>
          <w:tcPr>
            <w:tcW w:w="4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  <w:hideMark/>
          </w:tcPr>
          <w:p w:rsidR="009B0191" w:rsidRDefault="009B0191">
            <w:pPr>
              <w:shd w:val="clear" w:color="auto" w:fill="FFFFFF"/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  <w:r>
              <w:rPr>
                <w:i/>
                <w:kern w:val="2"/>
                <w:sz w:val="20"/>
                <w:szCs w:val="20"/>
              </w:rPr>
              <w:t>Opis parametrów technicznych – wartość wymagana (graniczna)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B0191" w:rsidRDefault="009B0191">
            <w:pPr>
              <w:shd w:val="clear" w:color="auto" w:fill="FFFFFF"/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  <w:r>
              <w:rPr>
                <w:i/>
                <w:kern w:val="2"/>
                <w:sz w:val="20"/>
                <w:szCs w:val="20"/>
              </w:rPr>
              <w:t>Wartość oferowana</w:t>
            </w:r>
          </w:p>
        </w:tc>
      </w:tr>
      <w:tr w:rsidR="009B0191" w:rsidTr="009B0191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  <w:hideMark/>
          </w:tcPr>
          <w:p w:rsidR="009B0191" w:rsidRDefault="009B0191" w:rsidP="009B0191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:rsidR="009B0191" w:rsidRPr="00D129C1" w:rsidRDefault="009B0191" w:rsidP="009B0191">
            <w:r>
              <w:rPr>
                <w:sz w:val="20"/>
                <w:szCs w:val="20"/>
              </w:rPr>
              <w:t>Obudowa</w:t>
            </w:r>
          </w:p>
        </w:tc>
        <w:tc>
          <w:tcPr>
            <w:tcW w:w="4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:rsidR="009B0191" w:rsidRDefault="009B0191" w:rsidP="009B01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Rack</w:t>
            </w:r>
            <w:proofErr w:type="spellEnd"/>
            <w:r>
              <w:rPr>
                <w:sz w:val="20"/>
                <w:szCs w:val="20"/>
              </w:rPr>
              <w:t>, 1U</w:t>
            </w:r>
          </w:p>
          <w:p w:rsidR="009B0191" w:rsidRPr="00D129C1" w:rsidRDefault="009B0191" w:rsidP="009B0191">
            <w:r>
              <w:rPr>
                <w:sz w:val="20"/>
                <w:szCs w:val="20"/>
              </w:rPr>
              <w:t xml:space="preserve">Możliwość </w:t>
            </w:r>
            <w:proofErr w:type="spellStart"/>
            <w:r>
              <w:rPr>
                <w:sz w:val="20"/>
                <w:szCs w:val="20"/>
              </w:rPr>
              <w:t>stackowania</w:t>
            </w:r>
            <w:proofErr w:type="spellEnd"/>
            <w:r>
              <w:rPr>
                <w:sz w:val="20"/>
                <w:szCs w:val="20"/>
              </w:rPr>
              <w:t xml:space="preserve"> do 4 jednostek – widoczność jako jedno urządzenie (pod jednym adresem IP, tzw. „</w:t>
            </w:r>
            <w:proofErr w:type="spellStart"/>
            <w:r>
              <w:rPr>
                <w:sz w:val="20"/>
                <w:szCs w:val="20"/>
              </w:rPr>
              <w:t>true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stacking</w:t>
            </w:r>
            <w:proofErr w:type="spellEnd"/>
            <w:r>
              <w:rPr>
                <w:sz w:val="20"/>
                <w:szCs w:val="20"/>
              </w:rPr>
              <w:t>”)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9B0191" w:rsidRDefault="009B0191" w:rsidP="009B0191">
            <w:pPr>
              <w:rPr>
                <w:rFonts w:eastAsia="SimSun"/>
                <w:sz w:val="20"/>
                <w:szCs w:val="20"/>
                <w:lang w:bidi="hi-IN"/>
              </w:rPr>
            </w:pPr>
          </w:p>
          <w:p w:rsidR="009B0191" w:rsidRDefault="009B0191" w:rsidP="009B0191">
            <w:pPr>
              <w:rPr>
                <w:rFonts w:eastAsia="SimSun"/>
                <w:sz w:val="20"/>
                <w:szCs w:val="20"/>
                <w:lang w:bidi="hi-IN"/>
              </w:rPr>
            </w:pPr>
          </w:p>
        </w:tc>
      </w:tr>
      <w:tr w:rsidR="009B0191" w:rsidTr="009B0191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  <w:hideMark/>
          </w:tcPr>
          <w:p w:rsidR="009B0191" w:rsidRDefault="009B0191" w:rsidP="009B0191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:rsidR="009B0191" w:rsidRPr="00D129C1" w:rsidRDefault="009B0191" w:rsidP="009B0191">
            <w:r>
              <w:rPr>
                <w:sz w:val="20"/>
                <w:szCs w:val="20"/>
              </w:rPr>
              <w:t>Porty</w:t>
            </w:r>
          </w:p>
        </w:tc>
        <w:tc>
          <w:tcPr>
            <w:tcW w:w="4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:rsidR="009B0191" w:rsidRPr="00017212" w:rsidRDefault="009B0191" w:rsidP="009B0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17212">
              <w:rPr>
                <w:sz w:val="20"/>
                <w:szCs w:val="20"/>
              </w:rPr>
              <w:t>48 x 1000Base-T</w:t>
            </w:r>
          </w:p>
          <w:p w:rsidR="009B0191" w:rsidRDefault="009B0191" w:rsidP="009B0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17212">
              <w:rPr>
                <w:sz w:val="20"/>
                <w:szCs w:val="20"/>
              </w:rPr>
              <w:t xml:space="preserve">2 x </w:t>
            </w:r>
            <w:proofErr w:type="spellStart"/>
            <w:r w:rsidRPr="00017212">
              <w:rPr>
                <w:sz w:val="20"/>
                <w:szCs w:val="20"/>
              </w:rPr>
              <w:t>combo</w:t>
            </w:r>
            <w:proofErr w:type="spellEnd"/>
            <w:r w:rsidRPr="00017212">
              <w:rPr>
                <w:sz w:val="20"/>
                <w:szCs w:val="20"/>
              </w:rPr>
              <w:t xml:space="preserve"> 10 Gigabit SFP+</w:t>
            </w:r>
          </w:p>
          <w:p w:rsidR="009B0191" w:rsidRPr="00017212" w:rsidRDefault="009B0191" w:rsidP="009B0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17212">
              <w:rPr>
                <w:sz w:val="20"/>
                <w:szCs w:val="20"/>
              </w:rPr>
              <w:t>2 x 10 Gigabit SFP+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9B0191" w:rsidRDefault="009B0191" w:rsidP="009B0191">
            <w:pPr>
              <w:rPr>
                <w:rFonts w:eastAsia="SimSun"/>
                <w:sz w:val="20"/>
                <w:szCs w:val="20"/>
                <w:highlight w:val="yellow"/>
                <w:lang w:bidi="hi-IN"/>
              </w:rPr>
            </w:pPr>
          </w:p>
          <w:p w:rsidR="009B0191" w:rsidRDefault="009B0191" w:rsidP="009B0191">
            <w:pPr>
              <w:jc w:val="both"/>
              <w:rPr>
                <w:rFonts w:eastAsia="SimSun"/>
                <w:sz w:val="20"/>
                <w:szCs w:val="20"/>
                <w:highlight w:val="yellow"/>
                <w:lang w:bidi="hi-IN"/>
              </w:rPr>
            </w:pPr>
          </w:p>
        </w:tc>
      </w:tr>
      <w:tr w:rsidR="009B0191" w:rsidTr="009B0191">
        <w:trPr>
          <w:trHeight w:val="93"/>
        </w:trPr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  <w:hideMark/>
          </w:tcPr>
          <w:p w:rsidR="009B0191" w:rsidRDefault="009B0191" w:rsidP="009B0191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3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:rsidR="009B0191" w:rsidRPr="00D129C1" w:rsidRDefault="009B0191" w:rsidP="009B0191">
            <w:r w:rsidRPr="00116AC0">
              <w:rPr>
                <w:sz w:val="20"/>
                <w:szCs w:val="20"/>
              </w:rPr>
              <w:t>Protokół routingu</w:t>
            </w:r>
          </w:p>
        </w:tc>
        <w:tc>
          <w:tcPr>
            <w:tcW w:w="4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:rsidR="009B0191" w:rsidRPr="00D129C1" w:rsidRDefault="009B0191" w:rsidP="009B0191">
            <w:r w:rsidRPr="00F13829">
              <w:rPr>
                <w:sz w:val="20"/>
                <w:szCs w:val="20"/>
              </w:rPr>
              <w:t>GMPv2,</w:t>
            </w:r>
            <w:r>
              <w:rPr>
                <w:sz w:val="20"/>
                <w:szCs w:val="20"/>
              </w:rPr>
              <w:t xml:space="preserve"> </w:t>
            </w:r>
            <w:r w:rsidRPr="00F13829">
              <w:rPr>
                <w:sz w:val="20"/>
                <w:szCs w:val="20"/>
              </w:rPr>
              <w:t>IGMP,</w:t>
            </w:r>
            <w:r>
              <w:rPr>
                <w:sz w:val="20"/>
                <w:szCs w:val="20"/>
              </w:rPr>
              <w:t xml:space="preserve"> </w:t>
            </w:r>
            <w:r w:rsidRPr="00F13829">
              <w:rPr>
                <w:sz w:val="20"/>
                <w:szCs w:val="20"/>
              </w:rPr>
              <w:t>IGMPv3,</w:t>
            </w:r>
            <w:r>
              <w:rPr>
                <w:sz w:val="20"/>
                <w:szCs w:val="20"/>
              </w:rPr>
              <w:t xml:space="preserve"> </w:t>
            </w:r>
            <w:r w:rsidRPr="00F13829">
              <w:rPr>
                <w:sz w:val="20"/>
                <w:szCs w:val="20"/>
              </w:rPr>
              <w:t>routing statyczny IPv4,</w:t>
            </w:r>
            <w:r>
              <w:rPr>
                <w:sz w:val="20"/>
                <w:szCs w:val="20"/>
              </w:rPr>
              <w:t xml:space="preserve"> </w:t>
            </w:r>
            <w:r w:rsidRPr="00F13829">
              <w:rPr>
                <w:sz w:val="20"/>
                <w:szCs w:val="20"/>
              </w:rPr>
              <w:t>routing statyczny IPv6,</w:t>
            </w:r>
            <w:r>
              <w:rPr>
                <w:sz w:val="20"/>
                <w:szCs w:val="20"/>
              </w:rPr>
              <w:t xml:space="preserve"> </w:t>
            </w:r>
            <w:r w:rsidRPr="00F13829">
              <w:rPr>
                <w:sz w:val="20"/>
                <w:szCs w:val="20"/>
              </w:rPr>
              <w:t>policy-</w:t>
            </w:r>
            <w:proofErr w:type="spellStart"/>
            <w:r w:rsidRPr="00F13829">
              <w:rPr>
                <w:sz w:val="20"/>
                <w:szCs w:val="20"/>
              </w:rPr>
              <w:t>based</w:t>
            </w:r>
            <w:proofErr w:type="spellEnd"/>
            <w:r w:rsidRPr="00F13829">
              <w:rPr>
                <w:sz w:val="20"/>
                <w:szCs w:val="20"/>
              </w:rPr>
              <w:t xml:space="preserve"> routing (PBR),</w:t>
            </w:r>
            <w:r>
              <w:rPr>
                <w:sz w:val="20"/>
                <w:szCs w:val="20"/>
              </w:rPr>
              <w:t xml:space="preserve"> </w:t>
            </w:r>
            <w:r w:rsidRPr="00F13829">
              <w:rPr>
                <w:sz w:val="20"/>
                <w:szCs w:val="20"/>
              </w:rPr>
              <w:t>MLDv2,</w:t>
            </w:r>
            <w:r>
              <w:rPr>
                <w:sz w:val="20"/>
                <w:szCs w:val="20"/>
              </w:rPr>
              <w:t xml:space="preserve"> </w:t>
            </w:r>
            <w:r w:rsidRPr="00F13829">
              <w:rPr>
                <w:sz w:val="20"/>
                <w:szCs w:val="20"/>
              </w:rPr>
              <w:t>MLD,</w:t>
            </w:r>
            <w:r>
              <w:rPr>
                <w:sz w:val="20"/>
                <w:szCs w:val="20"/>
              </w:rPr>
              <w:t xml:space="preserve"> </w:t>
            </w:r>
            <w:r w:rsidRPr="00F13829">
              <w:rPr>
                <w:sz w:val="20"/>
                <w:szCs w:val="20"/>
              </w:rPr>
              <w:t>CIDR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9B0191" w:rsidRDefault="009B0191" w:rsidP="009B0191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  <w:p w:rsidR="009B0191" w:rsidRDefault="009B0191" w:rsidP="009B0191">
            <w:pPr>
              <w:jc w:val="both"/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9B0191" w:rsidTr="009B0191">
        <w:trPr>
          <w:trHeight w:val="93"/>
        </w:trPr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  <w:hideMark/>
          </w:tcPr>
          <w:p w:rsidR="009B0191" w:rsidRDefault="009B0191" w:rsidP="009B0191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4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:rsidR="009B0191" w:rsidRPr="00D129C1" w:rsidRDefault="009B0191" w:rsidP="009B0191">
            <w:r w:rsidRPr="009E4382">
              <w:rPr>
                <w:sz w:val="20"/>
                <w:szCs w:val="20"/>
              </w:rPr>
              <w:t>Protokół zdalnego zarządzania</w:t>
            </w:r>
          </w:p>
        </w:tc>
        <w:tc>
          <w:tcPr>
            <w:tcW w:w="4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:rsidR="009B0191" w:rsidRPr="00D129C1" w:rsidRDefault="009B0191" w:rsidP="009B0191">
            <w:r w:rsidRPr="009E4382">
              <w:rPr>
                <w:sz w:val="20"/>
                <w:szCs w:val="20"/>
              </w:rPr>
              <w:t>SNMP 2,</w:t>
            </w:r>
            <w:r>
              <w:rPr>
                <w:sz w:val="20"/>
                <w:szCs w:val="20"/>
              </w:rPr>
              <w:t xml:space="preserve"> </w:t>
            </w:r>
            <w:r w:rsidRPr="009E4382">
              <w:rPr>
                <w:sz w:val="20"/>
                <w:szCs w:val="20"/>
              </w:rPr>
              <w:t>SNMP,</w:t>
            </w:r>
            <w:r>
              <w:rPr>
                <w:sz w:val="20"/>
                <w:szCs w:val="20"/>
              </w:rPr>
              <w:t xml:space="preserve"> </w:t>
            </w:r>
            <w:r w:rsidRPr="009E4382">
              <w:rPr>
                <w:sz w:val="20"/>
                <w:szCs w:val="20"/>
              </w:rPr>
              <w:t>RMON,</w:t>
            </w:r>
            <w:r>
              <w:rPr>
                <w:sz w:val="20"/>
                <w:szCs w:val="20"/>
              </w:rPr>
              <w:t xml:space="preserve"> </w:t>
            </w:r>
            <w:r w:rsidRPr="009E4382">
              <w:rPr>
                <w:sz w:val="20"/>
                <w:szCs w:val="20"/>
              </w:rPr>
              <w:t>Telnet,</w:t>
            </w:r>
            <w:r>
              <w:rPr>
                <w:sz w:val="20"/>
                <w:szCs w:val="20"/>
              </w:rPr>
              <w:t xml:space="preserve"> </w:t>
            </w:r>
            <w:r w:rsidRPr="009E4382">
              <w:rPr>
                <w:sz w:val="20"/>
                <w:szCs w:val="20"/>
              </w:rPr>
              <w:t>SNMP 3,</w:t>
            </w:r>
            <w:r>
              <w:rPr>
                <w:sz w:val="20"/>
                <w:szCs w:val="20"/>
              </w:rPr>
              <w:t xml:space="preserve"> </w:t>
            </w:r>
            <w:r w:rsidRPr="009E4382">
              <w:rPr>
                <w:sz w:val="20"/>
                <w:szCs w:val="20"/>
              </w:rPr>
              <w:t>HTTP,</w:t>
            </w:r>
            <w:r>
              <w:rPr>
                <w:sz w:val="20"/>
                <w:szCs w:val="20"/>
              </w:rPr>
              <w:t xml:space="preserve"> </w:t>
            </w:r>
            <w:r w:rsidRPr="009E4382">
              <w:rPr>
                <w:sz w:val="20"/>
                <w:szCs w:val="20"/>
              </w:rPr>
              <w:t>HTTPS,</w:t>
            </w:r>
            <w:r>
              <w:rPr>
                <w:sz w:val="20"/>
                <w:szCs w:val="20"/>
              </w:rPr>
              <w:t xml:space="preserve"> </w:t>
            </w:r>
            <w:r w:rsidRPr="009E4382">
              <w:rPr>
                <w:sz w:val="20"/>
                <w:szCs w:val="20"/>
              </w:rPr>
              <w:t>TFTP,</w:t>
            </w:r>
            <w:r>
              <w:rPr>
                <w:sz w:val="20"/>
                <w:szCs w:val="20"/>
              </w:rPr>
              <w:t xml:space="preserve"> </w:t>
            </w:r>
            <w:r w:rsidRPr="009E4382">
              <w:rPr>
                <w:sz w:val="20"/>
                <w:szCs w:val="20"/>
              </w:rPr>
              <w:t>SSH,</w:t>
            </w:r>
            <w:r>
              <w:rPr>
                <w:sz w:val="20"/>
                <w:szCs w:val="20"/>
              </w:rPr>
              <w:t xml:space="preserve"> </w:t>
            </w:r>
            <w:r w:rsidRPr="009E4382">
              <w:rPr>
                <w:sz w:val="20"/>
                <w:szCs w:val="20"/>
              </w:rPr>
              <w:t>SSH-2,</w:t>
            </w:r>
            <w:r>
              <w:rPr>
                <w:sz w:val="20"/>
                <w:szCs w:val="20"/>
              </w:rPr>
              <w:t xml:space="preserve"> </w:t>
            </w:r>
            <w:r w:rsidRPr="009E4382">
              <w:rPr>
                <w:sz w:val="20"/>
                <w:szCs w:val="20"/>
              </w:rPr>
              <w:t>CLI,</w:t>
            </w:r>
            <w:r>
              <w:rPr>
                <w:sz w:val="20"/>
                <w:szCs w:val="20"/>
              </w:rPr>
              <w:t xml:space="preserve"> </w:t>
            </w:r>
            <w:r w:rsidRPr="009E4382">
              <w:rPr>
                <w:sz w:val="20"/>
                <w:szCs w:val="20"/>
              </w:rPr>
              <w:t>SCP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9B0191" w:rsidRDefault="009B0191" w:rsidP="009B0191">
            <w:pPr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  <w:p w:rsidR="009B0191" w:rsidRDefault="009B0191" w:rsidP="009B0191">
            <w:pPr>
              <w:tabs>
                <w:tab w:val="left" w:pos="4760"/>
              </w:tabs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</w:tc>
      </w:tr>
      <w:tr w:rsidR="009B0191" w:rsidTr="009B0191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  <w:hideMark/>
          </w:tcPr>
          <w:p w:rsidR="009B0191" w:rsidRDefault="009B0191" w:rsidP="009B0191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5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:rsidR="009B0191" w:rsidRPr="00D129C1" w:rsidRDefault="009B0191" w:rsidP="009B0191">
            <w:r>
              <w:rPr>
                <w:sz w:val="20"/>
                <w:szCs w:val="20"/>
              </w:rPr>
              <w:t>Funkcje</w:t>
            </w:r>
          </w:p>
        </w:tc>
        <w:tc>
          <w:tcPr>
            <w:tcW w:w="4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:rsidR="009B0191" w:rsidRPr="00D129C1" w:rsidRDefault="009B0191" w:rsidP="009B0191">
            <w:r w:rsidRPr="00FA38A6">
              <w:rPr>
                <w:sz w:val="20"/>
                <w:szCs w:val="20"/>
              </w:rPr>
              <w:t xml:space="preserve">Sterowanie przepływem, przełączanie warstwy 3, obsługa DHCP, nasłuchiwanie IGMP, obsługa </w:t>
            </w:r>
            <w:proofErr w:type="spellStart"/>
            <w:r w:rsidRPr="00FA38A6">
              <w:rPr>
                <w:sz w:val="20"/>
                <w:szCs w:val="20"/>
              </w:rPr>
              <w:t>Syslog</w:t>
            </w:r>
            <w:proofErr w:type="spellEnd"/>
            <w:r w:rsidRPr="00FA38A6">
              <w:rPr>
                <w:sz w:val="20"/>
                <w:szCs w:val="20"/>
              </w:rPr>
              <w:t xml:space="preserve">, zapobieganie atakom typu </w:t>
            </w:r>
            <w:proofErr w:type="spellStart"/>
            <w:r w:rsidRPr="00FA38A6">
              <w:rPr>
                <w:sz w:val="20"/>
                <w:szCs w:val="20"/>
              </w:rPr>
              <w:t>DoS</w:t>
            </w:r>
            <w:proofErr w:type="spellEnd"/>
            <w:r w:rsidRPr="00FA38A6">
              <w:rPr>
                <w:sz w:val="20"/>
                <w:szCs w:val="20"/>
              </w:rPr>
              <w:t xml:space="preserve">, dublowanie portów, ważone cykliczne kolejkowanie (WRR), Broadcast </w:t>
            </w:r>
            <w:proofErr w:type="spellStart"/>
            <w:r w:rsidRPr="00FA38A6">
              <w:rPr>
                <w:sz w:val="20"/>
                <w:szCs w:val="20"/>
              </w:rPr>
              <w:t>Storm</w:t>
            </w:r>
            <w:proofErr w:type="spellEnd"/>
            <w:r w:rsidRPr="00FA38A6">
              <w:rPr>
                <w:sz w:val="20"/>
                <w:szCs w:val="20"/>
              </w:rPr>
              <w:t xml:space="preserve"> Control, obsługa IPv6, kontrola nad szturmem pakietów </w:t>
            </w:r>
            <w:proofErr w:type="spellStart"/>
            <w:r w:rsidRPr="00FA38A6">
              <w:rPr>
                <w:sz w:val="20"/>
                <w:szCs w:val="20"/>
              </w:rPr>
              <w:t>multicast</w:t>
            </w:r>
            <w:proofErr w:type="spellEnd"/>
            <w:r w:rsidRPr="00FA38A6">
              <w:rPr>
                <w:sz w:val="20"/>
                <w:szCs w:val="20"/>
              </w:rPr>
              <w:t xml:space="preserve">, kontrola nad szturmem pakietów </w:t>
            </w:r>
            <w:proofErr w:type="spellStart"/>
            <w:r w:rsidRPr="00FA38A6">
              <w:rPr>
                <w:sz w:val="20"/>
                <w:szCs w:val="20"/>
              </w:rPr>
              <w:t>unicast</w:t>
            </w:r>
            <w:proofErr w:type="spellEnd"/>
            <w:r w:rsidRPr="00FA38A6">
              <w:rPr>
                <w:sz w:val="20"/>
                <w:szCs w:val="20"/>
              </w:rPr>
              <w:t xml:space="preserve">, możliwość aktualizacji </w:t>
            </w:r>
            <w:proofErr w:type="spellStart"/>
            <w:r w:rsidRPr="00FA38A6">
              <w:rPr>
                <w:sz w:val="20"/>
                <w:szCs w:val="20"/>
              </w:rPr>
              <w:t>firmwar</w:t>
            </w:r>
            <w:r>
              <w:rPr>
                <w:sz w:val="20"/>
                <w:szCs w:val="20"/>
              </w:rPr>
              <w:t>e’</w:t>
            </w:r>
            <w:r w:rsidRPr="00FA38A6">
              <w:rPr>
                <w:sz w:val="20"/>
                <w:szCs w:val="20"/>
              </w:rPr>
              <w:t>u</w:t>
            </w:r>
            <w:proofErr w:type="spellEnd"/>
            <w:r w:rsidRPr="00FA38A6">
              <w:rPr>
                <w:sz w:val="20"/>
                <w:szCs w:val="20"/>
              </w:rPr>
              <w:t xml:space="preserve">, obsługa SNTP, </w:t>
            </w:r>
            <w:proofErr w:type="spellStart"/>
            <w:r w:rsidRPr="00FA38A6">
              <w:rPr>
                <w:sz w:val="20"/>
                <w:szCs w:val="20"/>
              </w:rPr>
              <w:t>sFlow</w:t>
            </w:r>
            <w:proofErr w:type="spellEnd"/>
            <w:r w:rsidRPr="00FA38A6">
              <w:rPr>
                <w:sz w:val="20"/>
                <w:szCs w:val="20"/>
              </w:rPr>
              <w:t xml:space="preserve">, obsługa protokołu </w:t>
            </w:r>
            <w:proofErr w:type="spellStart"/>
            <w:r w:rsidRPr="00FA38A6">
              <w:rPr>
                <w:sz w:val="20"/>
                <w:szCs w:val="20"/>
              </w:rPr>
              <w:t>Spanning</w:t>
            </w:r>
            <w:proofErr w:type="spellEnd"/>
            <w:r w:rsidRPr="00FA38A6">
              <w:rPr>
                <w:sz w:val="20"/>
                <w:szCs w:val="20"/>
              </w:rPr>
              <w:t xml:space="preserve"> </w:t>
            </w:r>
            <w:proofErr w:type="spellStart"/>
            <w:r w:rsidRPr="00FA38A6">
              <w:rPr>
                <w:sz w:val="20"/>
                <w:szCs w:val="20"/>
              </w:rPr>
              <w:t>Tree</w:t>
            </w:r>
            <w:proofErr w:type="spellEnd"/>
            <w:r w:rsidRPr="00FA38A6">
              <w:rPr>
                <w:sz w:val="20"/>
                <w:szCs w:val="20"/>
              </w:rPr>
              <w:t xml:space="preserve"> (STP), obsługa protokołu </w:t>
            </w:r>
            <w:proofErr w:type="spellStart"/>
            <w:r w:rsidRPr="00FA38A6">
              <w:rPr>
                <w:sz w:val="20"/>
                <w:szCs w:val="20"/>
              </w:rPr>
              <w:t>Rapid</w:t>
            </w:r>
            <w:proofErr w:type="spellEnd"/>
            <w:r w:rsidRPr="00FA38A6">
              <w:rPr>
                <w:sz w:val="20"/>
                <w:szCs w:val="20"/>
              </w:rPr>
              <w:t xml:space="preserve"> </w:t>
            </w:r>
            <w:proofErr w:type="spellStart"/>
            <w:r w:rsidRPr="00FA38A6">
              <w:rPr>
                <w:sz w:val="20"/>
                <w:szCs w:val="20"/>
              </w:rPr>
              <w:t>Spanning</w:t>
            </w:r>
            <w:proofErr w:type="spellEnd"/>
            <w:r w:rsidRPr="00FA38A6">
              <w:rPr>
                <w:sz w:val="20"/>
                <w:szCs w:val="20"/>
              </w:rPr>
              <w:t xml:space="preserve"> </w:t>
            </w:r>
            <w:proofErr w:type="spellStart"/>
            <w:r w:rsidRPr="00FA38A6">
              <w:rPr>
                <w:sz w:val="20"/>
                <w:szCs w:val="20"/>
              </w:rPr>
              <w:t>Tree</w:t>
            </w:r>
            <w:proofErr w:type="spellEnd"/>
            <w:r w:rsidRPr="00FA38A6">
              <w:rPr>
                <w:sz w:val="20"/>
                <w:szCs w:val="20"/>
              </w:rPr>
              <w:t xml:space="preserve"> (RSTP), obsługa protokołu </w:t>
            </w:r>
            <w:proofErr w:type="spellStart"/>
            <w:r w:rsidRPr="00FA38A6">
              <w:rPr>
                <w:sz w:val="20"/>
                <w:szCs w:val="20"/>
              </w:rPr>
              <w:t>Multiple</w:t>
            </w:r>
            <w:proofErr w:type="spellEnd"/>
            <w:r w:rsidRPr="00FA38A6">
              <w:rPr>
                <w:sz w:val="20"/>
                <w:szCs w:val="20"/>
              </w:rPr>
              <w:t xml:space="preserve"> </w:t>
            </w:r>
            <w:proofErr w:type="spellStart"/>
            <w:r w:rsidRPr="00FA38A6">
              <w:rPr>
                <w:sz w:val="20"/>
                <w:szCs w:val="20"/>
              </w:rPr>
              <w:t>Spanning</w:t>
            </w:r>
            <w:proofErr w:type="spellEnd"/>
            <w:r w:rsidRPr="00FA38A6">
              <w:rPr>
                <w:sz w:val="20"/>
                <w:szCs w:val="20"/>
              </w:rPr>
              <w:t xml:space="preserve"> </w:t>
            </w:r>
            <w:proofErr w:type="spellStart"/>
            <w:r w:rsidRPr="00FA38A6">
              <w:rPr>
                <w:sz w:val="20"/>
                <w:szCs w:val="20"/>
              </w:rPr>
              <w:t>Tree</w:t>
            </w:r>
            <w:proofErr w:type="spellEnd"/>
            <w:r w:rsidRPr="00FA38A6">
              <w:rPr>
                <w:sz w:val="20"/>
                <w:szCs w:val="20"/>
              </w:rPr>
              <w:t xml:space="preserve"> </w:t>
            </w:r>
            <w:proofErr w:type="spellStart"/>
            <w:r w:rsidRPr="00FA38A6">
              <w:rPr>
                <w:sz w:val="20"/>
                <w:szCs w:val="20"/>
              </w:rPr>
              <w:t>Protocol</w:t>
            </w:r>
            <w:proofErr w:type="spellEnd"/>
            <w:r w:rsidRPr="00FA38A6">
              <w:rPr>
                <w:sz w:val="20"/>
                <w:szCs w:val="20"/>
              </w:rPr>
              <w:t xml:space="preserve"> (MSTP), nasłuchiwanie DHCP, obsługa list dostępu (ACL), </w:t>
            </w:r>
            <w:proofErr w:type="spellStart"/>
            <w:r w:rsidRPr="00FA38A6">
              <w:rPr>
                <w:sz w:val="20"/>
                <w:szCs w:val="20"/>
              </w:rPr>
              <w:t>Quality</w:t>
            </w:r>
            <w:proofErr w:type="spellEnd"/>
            <w:r w:rsidRPr="00FA38A6">
              <w:rPr>
                <w:sz w:val="20"/>
                <w:szCs w:val="20"/>
              </w:rPr>
              <w:t xml:space="preserve"> of Service (</w:t>
            </w:r>
            <w:proofErr w:type="spellStart"/>
            <w:r w:rsidRPr="00FA38A6">
              <w:rPr>
                <w:sz w:val="20"/>
                <w:szCs w:val="20"/>
              </w:rPr>
              <w:t>QoS</w:t>
            </w:r>
            <w:proofErr w:type="spellEnd"/>
            <w:r w:rsidRPr="00FA38A6">
              <w:rPr>
                <w:sz w:val="20"/>
                <w:szCs w:val="20"/>
              </w:rPr>
              <w:t xml:space="preserve">), IP </w:t>
            </w:r>
            <w:proofErr w:type="spellStart"/>
            <w:r w:rsidRPr="00FA38A6">
              <w:rPr>
                <w:sz w:val="20"/>
                <w:szCs w:val="20"/>
              </w:rPr>
              <w:t>Precedence</w:t>
            </w:r>
            <w:proofErr w:type="spellEnd"/>
            <w:r w:rsidRPr="00FA38A6">
              <w:rPr>
                <w:sz w:val="20"/>
                <w:szCs w:val="20"/>
              </w:rPr>
              <w:t xml:space="preserve">, serwer DHCP, MLD </w:t>
            </w:r>
            <w:proofErr w:type="spellStart"/>
            <w:r w:rsidRPr="00FA38A6">
              <w:rPr>
                <w:sz w:val="20"/>
                <w:szCs w:val="20"/>
              </w:rPr>
              <w:t>snooping</w:t>
            </w:r>
            <w:proofErr w:type="spellEnd"/>
            <w:r w:rsidRPr="00FA38A6">
              <w:rPr>
                <w:sz w:val="20"/>
                <w:szCs w:val="20"/>
              </w:rPr>
              <w:t xml:space="preserve">, </w:t>
            </w:r>
            <w:proofErr w:type="spellStart"/>
            <w:r w:rsidRPr="00FA38A6">
              <w:rPr>
                <w:sz w:val="20"/>
                <w:szCs w:val="20"/>
              </w:rPr>
              <w:t>Dynamic</w:t>
            </w:r>
            <w:proofErr w:type="spellEnd"/>
            <w:r w:rsidRPr="00FA38A6">
              <w:rPr>
                <w:sz w:val="20"/>
                <w:szCs w:val="20"/>
              </w:rPr>
              <w:t xml:space="preserve"> ARP </w:t>
            </w:r>
            <w:proofErr w:type="spellStart"/>
            <w:r w:rsidRPr="00FA38A6">
              <w:rPr>
                <w:sz w:val="20"/>
                <w:szCs w:val="20"/>
              </w:rPr>
              <w:t>Inspection</w:t>
            </w:r>
            <w:proofErr w:type="spellEnd"/>
            <w:r w:rsidRPr="00FA38A6">
              <w:rPr>
                <w:sz w:val="20"/>
                <w:szCs w:val="20"/>
              </w:rPr>
              <w:t xml:space="preserve"> (DAI), Cable Diagnostics </w:t>
            </w:r>
            <w:proofErr w:type="spellStart"/>
            <w:r w:rsidRPr="00FA38A6">
              <w:rPr>
                <w:sz w:val="20"/>
                <w:szCs w:val="20"/>
              </w:rPr>
              <w:t>Function</w:t>
            </w:r>
            <w:proofErr w:type="spellEnd"/>
            <w:r w:rsidRPr="00FA38A6">
              <w:rPr>
                <w:sz w:val="20"/>
                <w:szCs w:val="20"/>
              </w:rPr>
              <w:t xml:space="preserve">, </w:t>
            </w:r>
            <w:proofErr w:type="spellStart"/>
            <w:r w:rsidRPr="00FA38A6">
              <w:rPr>
                <w:sz w:val="20"/>
                <w:szCs w:val="20"/>
              </w:rPr>
              <w:t>Uni-Directional</w:t>
            </w:r>
            <w:proofErr w:type="spellEnd"/>
            <w:r w:rsidRPr="00FA38A6">
              <w:rPr>
                <w:sz w:val="20"/>
                <w:szCs w:val="20"/>
              </w:rPr>
              <w:t xml:space="preserve"> Link </w:t>
            </w:r>
            <w:proofErr w:type="spellStart"/>
            <w:r w:rsidRPr="00FA38A6">
              <w:rPr>
                <w:sz w:val="20"/>
                <w:szCs w:val="20"/>
              </w:rPr>
              <w:t>Detection</w:t>
            </w:r>
            <w:proofErr w:type="spellEnd"/>
            <w:r w:rsidRPr="00FA38A6">
              <w:rPr>
                <w:sz w:val="20"/>
                <w:szCs w:val="20"/>
              </w:rPr>
              <w:t xml:space="preserve"> (UDLD), obsługa IPv4, przekaźnik DHCP, Port Security, Remote Switch Port Analyzer (RSPAN), klient DHCP, Energy </w:t>
            </w:r>
            <w:proofErr w:type="spellStart"/>
            <w:r w:rsidRPr="00FA38A6">
              <w:rPr>
                <w:sz w:val="20"/>
                <w:szCs w:val="20"/>
              </w:rPr>
              <w:t>Efficient</w:t>
            </w:r>
            <w:proofErr w:type="spellEnd"/>
            <w:r w:rsidRPr="00FA38A6">
              <w:rPr>
                <w:sz w:val="20"/>
                <w:szCs w:val="20"/>
              </w:rPr>
              <w:t xml:space="preserve"> Ethernet, Management Information Base (MIB), Class of Service (</w:t>
            </w:r>
            <w:proofErr w:type="spellStart"/>
            <w:r w:rsidRPr="00FA38A6">
              <w:rPr>
                <w:sz w:val="20"/>
                <w:szCs w:val="20"/>
              </w:rPr>
              <w:t>CoS</w:t>
            </w:r>
            <w:proofErr w:type="spellEnd"/>
            <w:r w:rsidRPr="00FA38A6">
              <w:rPr>
                <w:sz w:val="20"/>
                <w:szCs w:val="20"/>
              </w:rPr>
              <w:t xml:space="preserve">), </w:t>
            </w:r>
            <w:proofErr w:type="spellStart"/>
            <w:r w:rsidRPr="00FA38A6">
              <w:rPr>
                <w:sz w:val="20"/>
                <w:szCs w:val="20"/>
              </w:rPr>
              <w:t>Generic</w:t>
            </w:r>
            <w:proofErr w:type="spellEnd"/>
            <w:r w:rsidRPr="00FA38A6">
              <w:rPr>
                <w:sz w:val="20"/>
                <w:szCs w:val="20"/>
              </w:rPr>
              <w:t xml:space="preserve"> </w:t>
            </w:r>
            <w:proofErr w:type="spellStart"/>
            <w:r w:rsidRPr="00FA38A6">
              <w:rPr>
                <w:sz w:val="20"/>
                <w:szCs w:val="20"/>
              </w:rPr>
              <w:t>Attribute</w:t>
            </w:r>
            <w:proofErr w:type="spellEnd"/>
            <w:r w:rsidRPr="00FA38A6">
              <w:rPr>
                <w:sz w:val="20"/>
                <w:szCs w:val="20"/>
              </w:rPr>
              <w:t xml:space="preserve"> </w:t>
            </w:r>
            <w:proofErr w:type="spellStart"/>
            <w:r w:rsidRPr="00FA38A6">
              <w:rPr>
                <w:sz w:val="20"/>
                <w:szCs w:val="20"/>
              </w:rPr>
              <w:t>Registration</w:t>
            </w:r>
            <w:proofErr w:type="spellEnd"/>
            <w:r w:rsidRPr="00FA38A6">
              <w:rPr>
                <w:sz w:val="20"/>
                <w:szCs w:val="20"/>
              </w:rPr>
              <w:t xml:space="preserve"> </w:t>
            </w:r>
            <w:proofErr w:type="spellStart"/>
            <w:r w:rsidRPr="00FA38A6">
              <w:rPr>
                <w:sz w:val="20"/>
                <w:szCs w:val="20"/>
              </w:rPr>
              <w:t>Protocol</w:t>
            </w:r>
            <w:proofErr w:type="spellEnd"/>
            <w:r w:rsidRPr="00FA38A6">
              <w:rPr>
                <w:sz w:val="20"/>
                <w:szCs w:val="20"/>
              </w:rPr>
              <w:t xml:space="preserve"> (GARP), </w:t>
            </w:r>
            <w:proofErr w:type="spellStart"/>
            <w:r w:rsidRPr="00FA38A6">
              <w:rPr>
                <w:sz w:val="20"/>
                <w:szCs w:val="20"/>
              </w:rPr>
              <w:t>Generic</w:t>
            </w:r>
            <w:proofErr w:type="spellEnd"/>
            <w:r w:rsidRPr="00FA38A6">
              <w:rPr>
                <w:sz w:val="20"/>
                <w:szCs w:val="20"/>
              </w:rPr>
              <w:t xml:space="preserve"> VLAN </w:t>
            </w:r>
            <w:proofErr w:type="spellStart"/>
            <w:r w:rsidRPr="00FA38A6">
              <w:rPr>
                <w:sz w:val="20"/>
                <w:szCs w:val="20"/>
              </w:rPr>
              <w:t>Registration</w:t>
            </w:r>
            <w:proofErr w:type="spellEnd"/>
            <w:r w:rsidRPr="00FA38A6">
              <w:rPr>
                <w:sz w:val="20"/>
                <w:szCs w:val="20"/>
              </w:rPr>
              <w:t xml:space="preserve"> </w:t>
            </w:r>
            <w:proofErr w:type="spellStart"/>
            <w:r w:rsidRPr="00FA38A6">
              <w:rPr>
                <w:sz w:val="20"/>
                <w:szCs w:val="20"/>
              </w:rPr>
              <w:t>Protocol</w:t>
            </w:r>
            <w:proofErr w:type="spellEnd"/>
            <w:r w:rsidRPr="00FA38A6">
              <w:rPr>
                <w:sz w:val="20"/>
                <w:szCs w:val="20"/>
              </w:rPr>
              <w:t xml:space="preserve"> (GVRP), </w:t>
            </w:r>
            <w:proofErr w:type="spellStart"/>
            <w:r w:rsidRPr="00FA38A6">
              <w:rPr>
                <w:sz w:val="20"/>
                <w:szCs w:val="20"/>
              </w:rPr>
              <w:t>Duplicated</w:t>
            </w:r>
            <w:proofErr w:type="spellEnd"/>
            <w:r w:rsidRPr="00FA38A6">
              <w:rPr>
                <w:sz w:val="20"/>
                <w:szCs w:val="20"/>
              </w:rPr>
              <w:t xml:space="preserve"> </w:t>
            </w:r>
            <w:proofErr w:type="spellStart"/>
            <w:r w:rsidRPr="00FA38A6">
              <w:rPr>
                <w:sz w:val="20"/>
                <w:szCs w:val="20"/>
              </w:rPr>
              <w:t>Address</w:t>
            </w:r>
            <w:proofErr w:type="spellEnd"/>
            <w:r w:rsidRPr="00FA38A6">
              <w:rPr>
                <w:sz w:val="20"/>
                <w:szCs w:val="20"/>
              </w:rPr>
              <w:t xml:space="preserve"> </w:t>
            </w:r>
            <w:proofErr w:type="spellStart"/>
            <w:r w:rsidRPr="00FA38A6">
              <w:rPr>
                <w:sz w:val="20"/>
                <w:szCs w:val="20"/>
              </w:rPr>
              <w:t>Detection</w:t>
            </w:r>
            <w:proofErr w:type="spellEnd"/>
            <w:r w:rsidRPr="00FA38A6">
              <w:rPr>
                <w:sz w:val="20"/>
                <w:szCs w:val="20"/>
              </w:rPr>
              <w:t xml:space="preserve">, </w:t>
            </w:r>
            <w:proofErr w:type="spellStart"/>
            <w:r w:rsidRPr="00FA38A6">
              <w:rPr>
                <w:sz w:val="20"/>
                <w:szCs w:val="20"/>
              </w:rPr>
              <w:t>Type</w:t>
            </w:r>
            <w:proofErr w:type="spellEnd"/>
            <w:r w:rsidRPr="00FA38A6">
              <w:rPr>
                <w:sz w:val="20"/>
                <w:szCs w:val="20"/>
              </w:rPr>
              <w:t xml:space="preserve"> of Service (</w:t>
            </w:r>
            <w:proofErr w:type="spellStart"/>
            <w:r w:rsidRPr="00FA38A6">
              <w:rPr>
                <w:sz w:val="20"/>
                <w:szCs w:val="20"/>
              </w:rPr>
              <w:t>ToS</w:t>
            </w:r>
            <w:proofErr w:type="spellEnd"/>
            <w:r w:rsidRPr="00FA38A6">
              <w:rPr>
                <w:sz w:val="20"/>
                <w:szCs w:val="20"/>
              </w:rPr>
              <w:t xml:space="preserve">), obsługuje </w:t>
            </w:r>
            <w:proofErr w:type="spellStart"/>
            <w:r w:rsidRPr="00FA38A6">
              <w:rPr>
                <w:sz w:val="20"/>
                <w:szCs w:val="20"/>
              </w:rPr>
              <w:t>DiffServ</w:t>
            </w:r>
            <w:proofErr w:type="spellEnd"/>
            <w:r w:rsidRPr="00FA38A6">
              <w:rPr>
                <w:sz w:val="20"/>
                <w:szCs w:val="20"/>
              </w:rPr>
              <w:t xml:space="preserve"> </w:t>
            </w:r>
            <w:proofErr w:type="spellStart"/>
            <w:r w:rsidRPr="00FA38A6">
              <w:rPr>
                <w:sz w:val="20"/>
                <w:szCs w:val="20"/>
              </w:rPr>
              <w:t>Code</w:t>
            </w:r>
            <w:proofErr w:type="spellEnd"/>
            <w:r w:rsidRPr="00FA38A6">
              <w:rPr>
                <w:sz w:val="20"/>
                <w:szCs w:val="20"/>
              </w:rPr>
              <w:t xml:space="preserve"> Point (DSCP), kontrolowana czasowo obsługa ACL, bufor pakietów 3MB, </w:t>
            </w:r>
            <w:proofErr w:type="spellStart"/>
            <w:r w:rsidRPr="00FA38A6">
              <w:rPr>
                <w:sz w:val="20"/>
                <w:szCs w:val="20"/>
              </w:rPr>
              <w:t>Storm</w:t>
            </w:r>
            <w:proofErr w:type="spellEnd"/>
            <w:r w:rsidRPr="00FA38A6">
              <w:rPr>
                <w:sz w:val="20"/>
                <w:szCs w:val="20"/>
              </w:rPr>
              <w:t xml:space="preserve"> Control, zabezpieczenie źródła IP, inspekcja ARP, Bridge </w:t>
            </w:r>
            <w:proofErr w:type="spellStart"/>
            <w:r w:rsidRPr="00FA38A6">
              <w:rPr>
                <w:sz w:val="20"/>
                <w:szCs w:val="20"/>
              </w:rPr>
              <w:t>protocol</w:t>
            </w:r>
            <w:proofErr w:type="spellEnd"/>
            <w:r w:rsidRPr="00FA38A6">
              <w:rPr>
                <w:sz w:val="20"/>
                <w:szCs w:val="20"/>
              </w:rPr>
              <w:t xml:space="preserve"> data unit (BPDU), Internet Control Message </w:t>
            </w:r>
            <w:proofErr w:type="spellStart"/>
            <w:r w:rsidRPr="00FA38A6">
              <w:rPr>
                <w:sz w:val="20"/>
                <w:szCs w:val="20"/>
              </w:rPr>
              <w:t>Protocol</w:t>
            </w:r>
            <w:proofErr w:type="spellEnd"/>
            <w:r w:rsidRPr="00FA38A6">
              <w:rPr>
                <w:sz w:val="20"/>
                <w:szCs w:val="20"/>
              </w:rPr>
              <w:t xml:space="preserve"> (ICMP), </w:t>
            </w:r>
            <w:proofErr w:type="spellStart"/>
            <w:r w:rsidRPr="00FA38A6">
              <w:rPr>
                <w:sz w:val="20"/>
                <w:szCs w:val="20"/>
              </w:rPr>
              <w:t>Secure</w:t>
            </w:r>
            <w:proofErr w:type="spellEnd"/>
            <w:r w:rsidRPr="00FA38A6">
              <w:rPr>
                <w:sz w:val="20"/>
                <w:szCs w:val="20"/>
              </w:rPr>
              <w:t xml:space="preserve"> </w:t>
            </w:r>
            <w:proofErr w:type="spellStart"/>
            <w:r w:rsidRPr="00FA38A6">
              <w:rPr>
                <w:sz w:val="20"/>
                <w:szCs w:val="20"/>
              </w:rPr>
              <w:t>Copy</w:t>
            </w:r>
            <w:proofErr w:type="spellEnd"/>
            <w:r w:rsidRPr="00FA38A6">
              <w:rPr>
                <w:sz w:val="20"/>
                <w:szCs w:val="20"/>
              </w:rPr>
              <w:t xml:space="preserve"> (SCP), Cisco Discovery </w:t>
            </w:r>
            <w:proofErr w:type="spellStart"/>
            <w:r w:rsidRPr="00FA38A6">
              <w:rPr>
                <w:sz w:val="20"/>
                <w:szCs w:val="20"/>
              </w:rPr>
              <w:t>Protocol</w:t>
            </w:r>
            <w:proofErr w:type="spellEnd"/>
            <w:r w:rsidRPr="00FA38A6">
              <w:rPr>
                <w:sz w:val="20"/>
                <w:szCs w:val="20"/>
              </w:rPr>
              <w:t xml:space="preserve">, </w:t>
            </w:r>
            <w:proofErr w:type="spellStart"/>
            <w:r w:rsidRPr="00FA38A6">
              <w:rPr>
                <w:sz w:val="20"/>
                <w:szCs w:val="20"/>
              </w:rPr>
              <w:t>querier</w:t>
            </w:r>
            <w:proofErr w:type="spellEnd"/>
            <w:r w:rsidRPr="00FA38A6">
              <w:rPr>
                <w:sz w:val="20"/>
                <w:szCs w:val="20"/>
              </w:rPr>
              <w:t xml:space="preserve"> IGMP, VLAN </w:t>
            </w:r>
            <w:proofErr w:type="spellStart"/>
            <w:r w:rsidRPr="00FA38A6">
              <w:rPr>
                <w:sz w:val="20"/>
                <w:szCs w:val="20"/>
              </w:rPr>
              <w:t>Double</w:t>
            </w:r>
            <w:proofErr w:type="spellEnd"/>
            <w:r w:rsidRPr="00FA38A6">
              <w:rPr>
                <w:sz w:val="20"/>
                <w:szCs w:val="20"/>
              </w:rPr>
              <w:t xml:space="preserve"> </w:t>
            </w:r>
            <w:proofErr w:type="spellStart"/>
            <w:r w:rsidRPr="00FA38A6">
              <w:rPr>
                <w:sz w:val="20"/>
                <w:szCs w:val="20"/>
              </w:rPr>
              <w:t>Tagging</w:t>
            </w:r>
            <w:proofErr w:type="spellEnd"/>
            <w:r w:rsidRPr="00FA38A6">
              <w:rPr>
                <w:sz w:val="20"/>
                <w:szCs w:val="20"/>
              </w:rPr>
              <w:t xml:space="preserve"> (Q-in-Q), odzwierciedlanie VLAN, klient DNS, Voice VLAN, zarządzanie VLAN, </w:t>
            </w:r>
            <w:proofErr w:type="spellStart"/>
            <w:r w:rsidRPr="00FA38A6">
              <w:rPr>
                <w:sz w:val="20"/>
                <w:szCs w:val="20"/>
              </w:rPr>
              <w:t>Secure</w:t>
            </w:r>
            <w:proofErr w:type="spellEnd"/>
            <w:r w:rsidRPr="00FA38A6">
              <w:rPr>
                <w:sz w:val="20"/>
                <w:szCs w:val="20"/>
              </w:rPr>
              <w:t xml:space="preserve"> </w:t>
            </w:r>
            <w:proofErr w:type="spellStart"/>
            <w:r w:rsidRPr="00FA38A6">
              <w:rPr>
                <w:sz w:val="20"/>
                <w:szCs w:val="20"/>
              </w:rPr>
              <w:t>Core</w:t>
            </w:r>
            <w:proofErr w:type="spellEnd"/>
            <w:r w:rsidRPr="00FA38A6">
              <w:rPr>
                <w:sz w:val="20"/>
                <w:szCs w:val="20"/>
              </w:rPr>
              <w:t xml:space="preserve"> </w:t>
            </w:r>
            <w:r w:rsidRPr="00FA38A6">
              <w:rPr>
                <w:sz w:val="20"/>
                <w:szCs w:val="20"/>
              </w:rPr>
              <w:lastRenderedPageBreak/>
              <w:t xml:space="preserve">Technology (SCT), </w:t>
            </w:r>
            <w:proofErr w:type="spellStart"/>
            <w:r w:rsidRPr="00FA38A6">
              <w:rPr>
                <w:sz w:val="20"/>
                <w:szCs w:val="20"/>
              </w:rPr>
              <w:t>Private</w:t>
            </w:r>
            <w:proofErr w:type="spellEnd"/>
            <w:r w:rsidRPr="00FA38A6">
              <w:rPr>
                <w:sz w:val="20"/>
                <w:szCs w:val="20"/>
              </w:rPr>
              <w:t xml:space="preserve"> VLAN Edge (PVE), LLDP-MED, blokowanie portów (HOLB), IP/Mac/Port </w:t>
            </w:r>
            <w:proofErr w:type="spellStart"/>
            <w:r w:rsidRPr="00FA38A6">
              <w:rPr>
                <w:sz w:val="20"/>
                <w:szCs w:val="20"/>
              </w:rPr>
              <w:t>Binding</w:t>
            </w:r>
            <w:proofErr w:type="spellEnd"/>
            <w:r w:rsidRPr="00FA38A6">
              <w:rPr>
                <w:sz w:val="20"/>
                <w:szCs w:val="20"/>
              </w:rPr>
              <w:t xml:space="preserve"> (IPMB), </w:t>
            </w:r>
            <w:proofErr w:type="spellStart"/>
            <w:r w:rsidRPr="00FA38A6">
              <w:rPr>
                <w:sz w:val="20"/>
                <w:szCs w:val="20"/>
              </w:rPr>
              <w:t>Secure</w:t>
            </w:r>
            <w:proofErr w:type="spellEnd"/>
            <w:r w:rsidRPr="00FA38A6">
              <w:rPr>
                <w:sz w:val="20"/>
                <w:szCs w:val="20"/>
              </w:rPr>
              <w:t xml:space="preserve"> </w:t>
            </w:r>
            <w:proofErr w:type="spellStart"/>
            <w:r w:rsidRPr="00FA38A6">
              <w:rPr>
                <w:sz w:val="20"/>
                <w:szCs w:val="20"/>
              </w:rPr>
              <w:t>Sensitive</w:t>
            </w:r>
            <w:proofErr w:type="spellEnd"/>
            <w:r w:rsidRPr="00FA38A6">
              <w:rPr>
                <w:sz w:val="20"/>
                <w:szCs w:val="20"/>
              </w:rPr>
              <w:t xml:space="preserve"> Data (SSD), </w:t>
            </w:r>
            <w:proofErr w:type="spellStart"/>
            <w:r w:rsidRPr="00FA38A6">
              <w:rPr>
                <w:sz w:val="20"/>
                <w:szCs w:val="20"/>
              </w:rPr>
              <w:t>Private</w:t>
            </w:r>
            <w:proofErr w:type="spellEnd"/>
            <w:r w:rsidRPr="00FA38A6">
              <w:rPr>
                <w:sz w:val="20"/>
                <w:szCs w:val="20"/>
              </w:rPr>
              <w:t xml:space="preserve"> VLAN, obsługa tunelu ISATAP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9B0191" w:rsidRDefault="009B0191" w:rsidP="009B0191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  <w:p w:rsidR="009B0191" w:rsidRDefault="009B0191" w:rsidP="009B0191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9B0191" w:rsidTr="009B0191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  <w:hideMark/>
          </w:tcPr>
          <w:p w:rsidR="009B0191" w:rsidRDefault="009B0191" w:rsidP="009B0191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6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:rsidR="009B0191" w:rsidRPr="00D129C1" w:rsidRDefault="009B0191" w:rsidP="009B0191">
            <w:r>
              <w:rPr>
                <w:sz w:val="20"/>
                <w:szCs w:val="20"/>
              </w:rPr>
              <w:t>Zgodność z normami</w:t>
            </w:r>
          </w:p>
        </w:tc>
        <w:tc>
          <w:tcPr>
            <w:tcW w:w="4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:rsidR="009B0191" w:rsidRPr="00D129C1" w:rsidRDefault="009B0191" w:rsidP="009B0191">
            <w:r w:rsidRPr="00974D8D">
              <w:rPr>
                <w:sz w:val="20"/>
                <w:szCs w:val="20"/>
              </w:rPr>
              <w:t>IEEE 802.3,IEEE 802.3u,IEEE 802.3z,IEEE 802.1D,IEEE 802.1Q,IEEE 802.3ab,IEEE 802.1p,IEEE 802.3x,IEEE 802.3ad (LACP),IEEE 802.1w,IEEE 802.1x,IEEE 802.3ae,IEEE 802.1s,IEEE 802.1ab (LLDP),IEEE 802.3an,IEEE 802.3az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9B0191" w:rsidRDefault="009B0191" w:rsidP="009B0191">
            <w:pPr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  <w:p w:rsidR="009B0191" w:rsidRDefault="009B0191" w:rsidP="009B0191">
            <w:pPr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</w:tc>
      </w:tr>
      <w:tr w:rsidR="009B0191" w:rsidTr="009B0191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  <w:hideMark/>
          </w:tcPr>
          <w:p w:rsidR="009B0191" w:rsidRDefault="009B0191" w:rsidP="009B0191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7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:rsidR="009B0191" w:rsidRPr="00D129C1" w:rsidRDefault="009B0191" w:rsidP="009B0191">
            <w:r w:rsidRPr="00D129C1">
              <w:rPr>
                <w:sz w:val="20"/>
                <w:szCs w:val="20"/>
              </w:rPr>
              <w:t>Gwarancja</w:t>
            </w:r>
          </w:p>
        </w:tc>
        <w:tc>
          <w:tcPr>
            <w:tcW w:w="4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:rsidR="009B0191" w:rsidRPr="00D129C1" w:rsidRDefault="009B0191" w:rsidP="009B0191">
            <w:r>
              <w:rPr>
                <w:sz w:val="20"/>
                <w:szCs w:val="20"/>
              </w:rPr>
              <w:t xml:space="preserve">Min. 24 </w:t>
            </w:r>
            <w:r w:rsidRPr="00D129C1">
              <w:rPr>
                <w:sz w:val="20"/>
                <w:szCs w:val="20"/>
              </w:rPr>
              <w:t>miesi</w:t>
            </w:r>
            <w:r>
              <w:rPr>
                <w:sz w:val="20"/>
                <w:szCs w:val="20"/>
              </w:rPr>
              <w:t>ą</w:t>
            </w:r>
            <w:r w:rsidRPr="00D129C1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9B0191" w:rsidRDefault="009B0191" w:rsidP="009B0191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9B0191" w:rsidTr="009B0191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:rsidR="009B0191" w:rsidRDefault="009B0191" w:rsidP="009B0191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8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:rsidR="009B0191" w:rsidRPr="00D129C1" w:rsidRDefault="009B0191" w:rsidP="009B0191">
            <w:r>
              <w:rPr>
                <w:sz w:val="20"/>
                <w:szCs w:val="20"/>
              </w:rPr>
              <w:t>Obudowa</w:t>
            </w:r>
          </w:p>
        </w:tc>
        <w:tc>
          <w:tcPr>
            <w:tcW w:w="4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:rsidR="009B0191" w:rsidRDefault="009B0191" w:rsidP="009B01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Rack</w:t>
            </w:r>
            <w:proofErr w:type="spellEnd"/>
            <w:r>
              <w:rPr>
                <w:sz w:val="20"/>
                <w:szCs w:val="20"/>
              </w:rPr>
              <w:t>, 1U</w:t>
            </w:r>
          </w:p>
          <w:p w:rsidR="009B0191" w:rsidRPr="00D129C1" w:rsidRDefault="009B0191" w:rsidP="009B0191">
            <w:r>
              <w:rPr>
                <w:sz w:val="20"/>
                <w:szCs w:val="20"/>
              </w:rPr>
              <w:t xml:space="preserve">Możliwość </w:t>
            </w:r>
            <w:proofErr w:type="spellStart"/>
            <w:r>
              <w:rPr>
                <w:sz w:val="20"/>
                <w:szCs w:val="20"/>
              </w:rPr>
              <w:t>stackowania</w:t>
            </w:r>
            <w:proofErr w:type="spellEnd"/>
            <w:r>
              <w:rPr>
                <w:sz w:val="20"/>
                <w:szCs w:val="20"/>
              </w:rPr>
              <w:t xml:space="preserve"> do 4 jednostek – widoczność jako jedno urządzenie (pod jednym adresem IP, tzw. „</w:t>
            </w:r>
            <w:proofErr w:type="spellStart"/>
            <w:r>
              <w:rPr>
                <w:sz w:val="20"/>
                <w:szCs w:val="20"/>
              </w:rPr>
              <w:t>true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stacking</w:t>
            </w:r>
            <w:proofErr w:type="spellEnd"/>
            <w:r>
              <w:rPr>
                <w:sz w:val="20"/>
                <w:szCs w:val="20"/>
              </w:rPr>
              <w:t>”)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9B0191" w:rsidRDefault="009B0191" w:rsidP="009B0191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</w:tbl>
    <w:p w:rsidR="009B0191" w:rsidRDefault="009B0191" w:rsidP="00C414DD">
      <w:pPr>
        <w:ind w:left="2880"/>
        <w:jc w:val="center"/>
        <w:rPr>
          <w:i/>
          <w:sz w:val="20"/>
          <w:szCs w:val="20"/>
        </w:rPr>
      </w:pPr>
    </w:p>
    <w:p w:rsidR="009B0191" w:rsidRPr="0042600D" w:rsidRDefault="009B0191" w:rsidP="009B0191">
      <w:pPr>
        <w:ind w:left="2880"/>
        <w:jc w:val="center"/>
      </w:pPr>
    </w:p>
    <w:p w:rsidR="009B0191" w:rsidRPr="0042600D" w:rsidRDefault="009B0191" w:rsidP="009B0191">
      <w:pPr>
        <w:ind w:left="2880"/>
        <w:jc w:val="center"/>
        <w:rPr>
          <w:sz w:val="20"/>
          <w:szCs w:val="20"/>
        </w:rPr>
      </w:pPr>
      <w:bookmarkStart w:id="3" w:name="_Hlk48042705"/>
      <w:r w:rsidRPr="0042600D">
        <w:rPr>
          <w:sz w:val="20"/>
          <w:szCs w:val="20"/>
        </w:rPr>
        <w:t>..............................................................................</w:t>
      </w:r>
    </w:p>
    <w:p w:rsidR="009B0191" w:rsidRPr="0042600D" w:rsidRDefault="009B0191" w:rsidP="009B0191">
      <w:pPr>
        <w:ind w:left="3588" w:firstLine="660"/>
        <w:rPr>
          <w:i/>
          <w:sz w:val="20"/>
          <w:szCs w:val="20"/>
        </w:rPr>
      </w:pPr>
      <w:bookmarkStart w:id="4" w:name="_GoBack"/>
      <w:bookmarkEnd w:id="4"/>
      <w:r w:rsidRPr="0042600D">
        <w:rPr>
          <w:sz w:val="20"/>
          <w:szCs w:val="20"/>
        </w:rPr>
        <w:t xml:space="preserve">         (</w:t>
      </w:r>
      <w:r w:rsidRPr="0042600D">
        <w:rPr>
          <w:i/>
          <w:sz w:val="20"/>
          <w:szCs w:val="20"/>
        </w:rPr>
        <w:t xml:space="preserve">podpisy osoby/osób uprawnionej/uprawnionych </w:t>
      </w:r>
    </w:p>
    <w:p w:rsidR="009B0191" w:rsidRPr="0042600D" w:rsidRDefault="009B0191" w:rsidP="009B0191">
      <w:pPr>
        <w:ind w:left="2880"/>
        <w:jc w:val="center"/>
        <w:rPr>
          <w:i/>
          <w:sz w:val="20"/>
          <w:szCs w:val="20"/>
        </w:rPr>
      </w:pPr>
      <w:r w:rsidRPr="0042600D">
        <w:rPr>
          <w:i/>
          <w:sz w:val="20"/>
          <w:szCs w:val="20"/>
        </w:rPr>
        <w:t xml:space="preserve">do reprezentowania wykonawcy </w:t>
      </w:r>
    </w:p>
    <w:p w:rsidR="009B0191" w:rsidRDefault="009B0191" w:rsidP="009B0191">
      <w:pPr>
        <w:ind w:left="2880"/>
        <w:jc w:val="center"/>
        <w:rPr>
          <w:i/>
          <w:sz w:val="20"/>
          <w:szCs w:val="20"/>
        </w:rPr>
      </w:pPr>
      <w:r w:rsidRPr="0042600D">
        <w:rPr>
          <w:i/>
          <w:sz w:val="20"/>
          <w:szCs w:val="20"/>
        </w:rPr>
        <w:t xml:space="preserve">i składania </w:t>
      </w:r>
      <w:r w:rsidRPr="005D129A">
        <w:rPr>
          <w:i/>
          <w:sz w:val="20"/>
          <w:szCs w:val="20"/>
        </w:rPr>
        <w:t>oświadczeń woli w jego imieniu)</w:t>
      </w:r>
      <w:bookmarkEnd w:id="3"/>
    </w:p>
    <w:p w:rsidR="006204F0" w:rsidRPr="00CC45D8" w:rsidRDefault="006204F0" w:rsidP="00C414DD">
      <w:pPr>
        <w:ind w:left="2880"/>
        <w:jc w:val="center"/>
        <w:rPr>
          <w:color w:val="00B050"/>
          <w:sz w:val="20"/>
          <w:szCs w:val="20"/>
        </w:rPr>
      </w:pPr>
    </w:p>
    <w:sectPr w:rsidR="006204F0" w:rsidRPr="00CC45D8" w:rsidSect="00C414DD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-Italic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</w:lvl>
  </w:abstractNum>
  <w:abstractNum w:abstractNumId="3" w15:restartNumberingAfterBreak="0">
    <w:nsid w:val="0038132B"/>
    <w:multiLevelType w:val="hybridMultilevel"/>
    <w:tmpl w:val="4650C6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0B2853"/>
    <w:multiLevelType w:val="hybridMultilevel"/>
    <w:tmpl w:val="4D9CD5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221D35"/>
    <w:multiLevelType w:val="hybridMultilevel"/>
    <w:tmpl w:val="82FEB6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8C2967"/>
    <w:multiLevelType w:val="multilevel"/>
    <w:tmpl w:val="569E4668"/>
    <w:lvl w:ilvl="0">
      <w:start w:val="1"/>
      <w:numFmt w:val="decimal"/>
      <w:pStyle w:val="Nagwek1"/>
      <w:lvlText w:val="%1."/>
      <w:lvlJc w:val="left"/>
      <w:pPr>
        <w:tabs>
          <w:tab w:val="num" w:pos="785"/>
        </w:tabs>
        <w:ind w:left="425" w:firstLine="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8AA1100"/>
    <w:multiLevelType w:val="multilevel"/>
    <w:tmpl w:val="10C6E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pStyle w:val="tekstukryty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0C926D40"/>
    <w:multiLevelType w:val="hybridMultilevel"/>
    <w:tmpl w:val="A62A2ACE"/>
    <w:lvl w:ilvl="0" w:tplc="8F4CDB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F0FBB"/>
    <w:multiLevelType w:val="hybridMultilevel"/>
    <w:tmpl w:val="D41E37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0D0F4A"/>
    <w:multiLevelType w:val="hybridMultilevel"/>
    <w:tmpl w:val="F15AAEF0"/>
    <w:lvl w:ilvl="0" w:tplc="6D6C2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07ACD"/>
    <w:multiLevelType w:val="hybridMultilevel"/>
    <w:tmpl w:val="C982FAAC"/>
    <w:lvl w:ilvl="0" w:tplc="9BF0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FF66587"/>
    <w:multiLevelType w:val="hybridMultilevel"/>
    <w:tmpl w:val="C55E30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5137CD"/>
    <w:multiLevelType w:val="hybridMultilevel"/>
    <w:tmpl w:val="D5F014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724994"/>
    <w:multiLevelType w:val="hybridMultilevel"/>
    <w:tmpl w:val="01625D6A"/>
    <w:lvl w:ilvl="0" w:tplc="9BF0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E51706C"/>
    <w:multiLevelType w:val="hybridMultilevel"/>
    <w:tmpl w:val="FA94C4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7732B"/>
    <w:multiLevelType w:val="hybridMultilevel"/>
    <w:tmpl w:val="43964E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402206"/>
    <w:multiLevelType w:val="hybridMultilevel"/>
    <w:tmpl w:val="5192B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B82974"/>
    <w:multiLevelType w:val="hybridMultilevel"/>
    <w:tmpl w:val="F188A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AA1E5C"/>
    <w:multiLevelType w:val="hybridMultilevel"/>
    <w:tmpl w:val="89DC21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335376"/>
    <w:multiLevelType w:val="hybridMultilevel"/>
    <w:tmpl w:val="3DDCAE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77A50A7"/>
    <w:multiLevelType w:val="hybridMultilevel"/>
    <w:tmpl w:val="B7CCB2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B47391D"/>
    <w:multiLevelType w:val="multilevel"/>
    <w:tmpl w:val="966E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2"/>
  </w:num>
  <w:num w:numId="5">
    <w:abstractNumId w:val="17"/>
  </w:num>
  <w:num w:numId="6">
    <w:abstractNumId w:val="16"/>
  </w:num>
  <w:num w:numId="7">
    <w:abstractNumId w:val="4"/>
  </w:num>
  <w:num w:numId="8">
    <w:abstractNumId w:val="13"/>
  </w:num>
  <w:num w:numId="9">
    <w:abstractNumId w:val="9"/>
  </w:num>
  <w:num w:numId="10">
    <w:abstractNumId w:val="15"/>
  </w:num>
  <w:num w:numId="11">
    <w:abstractNumId w:val="5"/>
  </w:num>
  <w:num w:numId="12">
    <w:abstractNumId w:val="21"/>
  </w:num>
  <w:num w:numId="13">
    <w:abstractNumId w:val="22"/>
  </w:num>
  <w:num w:numId="14">
    <w:abstractNumId w:val="20"/>
  </w:num>
  <w:num w:numId="15">
    <w:abstractNumId w:val="14"/>
  </w:num>
  <w:num w:numId="16">
    <w:abstractNumId w:val="11"/>
  </w:num>
  <w:num w:numId="17">
    <w:abstractNumId w:val="19"/>
  </w:num>
  <w:num w:numId="18">
    <w:abstractNumId w:val="18"/>
  </w:num>
  <w:num w:numId="19">
    <w:abstractNumId w:val="1"/>
  </w:num>
  <w:num w:numId="20">
    <w:abstractNumId w:val="0"/>
  </w:num>
  <w:num w:numId="21">
    <w:abstractNumId w:val="2"/>
  </w:num>
  <w:num w:numId="22">
    <w:abstractNumId w:val="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A6"/>
    <w:rsid w:val="00006FE8"/>
    <w:rsid w:val="000266F7"/>
    <w:rsid w:val="00045AFA"/>
    <w:rsid w:val="00046504"/>
    <w:rsid w:val="0005166C"/>
    <w:rsid w:val="00067704"/>
    <w:rsid w:val="0007686C"/>
    <w:rsid w:val="000830FC"/>
    <w:rsid w:val="000B2509"/>
    <w:rsid w:val="000C7679"/>
    <w:rsid w:val="000E5D2B"/>
    <w:rsid w:val="000E5EBC"/>
    <w:rsid w:val="000F2115"/>
    <w:rsid w:val="000F6967"/>
    <w:rsid w:val="00106A3A"/>
    <w:rsid w:val="00116B5E"/>
    <w:rsid w:val="00121501"/>
    <w:rsid w:val="00143937"/>
    <w:rsid w:val="00150EC3"/>
    <w:rsid w:val="0015352B"/>
    <w:rsid w:val="0016426D"/>
    <w:rsid w:val="001739DD"/>
    <w:rsid w:val="00180968"/>
    <w:rsid w:val="00180C6F"/>
    <w:rsid w:val="001829C2"/>
    <w:rsid w:val="0018447C"/>
    <w:rsid w:val="00191267"/>
    <w:rsid w:val="001A1243"/>
    <w:rsid w:val="001B538A"/>
    <w:rsid w:val="001C171D"/>
    <w:rsid w:val="001F27FC"/>
    <w:rsid w:val="002523B6"/>
    <w:rsid w:val="00253335"/>
    <w:rsid w:val="002609C4"/>
    <w:rsid w:val="0029055A"/>
    <w:rsid w:val="0029721F"/>
    <w:rsid w:val="00297A11"/>
    <w:rsid w:val="002B61A6"/>
    <w:rsid w:val="002C5E2B"/>
    <w:rsid w:val="002D7A79"/>
    <w:rsid w:val="002E4959"/>
    <w:rsid w:val="002F0271"/>
    <w:rsid w:val="00310BB8"/>
    <w:rsid w:val="00310FDF"/>
    <w:rsid w:val="00322C1C"/>
    <w:rsid w:val="00326379"/>
    <w:rsid w:val="00360536"/>
    <w:rsid w:val="003731E1"/>
    <w:rsid w:val="00381CE9"/>
    <w:rsid w:val="00397C25"/>
    <w:rsid w:val="003D41FA"/>
    <w:rsid w:val="003D599E"/>
    <w:rsid w:val="003E67E5"/>
    <w:rsid w:val="003F208D"/>
    <w:rsid w:val="00420B1D"/>
    <w:rsid w:val="0042600D"/>
    <w:rsid w:val="00427A9F"/>
    <w:rsid w:val="00444C59"/>
    <w:rsid w:val="00450CB9"/>
    <w:rsid w:val="00474356"/>
    <w:rsid w:val="004B2DD2"/>
    <w:rsid w:val="004D0804"/>
    <w:rsid w:val="004D43AD"/>
    <w:rsid w:val="004D5152"/>
    <w:rsid w:val="004D7301"/>
    <w:rsid w:val="004F614D"/>
    <w:rsid w:val="004F6207"/>
    <w:rsid w:val="004F679F"/>
    <w:rsid w:val="00505B6B"/>
    <w:rsid w:val="00511430"/>
    <w:rsid w:val="005318BE"/>
    <w:rsid w:val="00552399"/>
    <w:rsid w:val="00580310"/>
    <w:rsid w:val="005942DD"/>
    <w:rsid w:val="0059783F"/>
    <w:rsid w:val="005A3227"/>
    <w:rsid w:val="005B5899"/>
    <w:rsid w:val="005B7D1E"/>
    <w:rsid w:val="005C20B7"/>
    <w:rsid w:val="005D129A"/>
    <w:rsid w:val="005F59B4"/>
    <w:rsid w:val="005F75CD"/>
    <w:rsid w:val="006204F0"/>
    <w:rsid w:val="00621345"/>
    <w:rsid w:val="00624127"/>
    <w:rsid w:val="006247C5"/>
    <w:rsid w:val="00625B7C"/>
    <w:rsid w:val="006629C1"/>
    <w:rsid w:val="00680410"/>
    <w:rsid w:val="0068519F"/>
    <w:rsid w:val="00696278"/>
    <w:rsid w:val="006A5152"/>
    <w:rsid w:val="006F05F8"/>
    <w:rsid w:val="007020D9"/>
    <w:rsid w:val="00725A33"/>
    <w:rsid w:val="00736E23"/>
    <w:rsid w:val="00742E30"/>
    <w:rsid w:val="007827A6"/>
    <w:rsid w:val="00793135"/>
    <w:rsid w:val="00794859"/>
    <w:rsid w:val="007A3D39"/>
    <w:rsid w:val="007B4DBF"/>
    <w:rsid w:val="007F6D3F"/>
    <w:rsid w:val="00821993"/>
    <w:rsid w:val="008245CE"/>
    <w:rsid w:val="00824D43"/>
    <w:rsid w:val="00841F66"/>
    <w:rsid w:val="00846045"/>
    <w:rsid w:val="008550F2"/>
    <w:rsid w:val="00856B7B"/>
    <w:rsid w:val="00885DB5"/>
    <w:rsid w:val="00892CD2"/>
    <w:rsid w:val="00897EE0"/>
    <w:rsid w:val="008C0609"/>
    <w:rsid w:val="008F45A9"/>
    <w:rsid w:val="00904B5D"/>
    <w:rsid w:val="00914C36"/>
    <w:rsid w:val="00916018"/>
    <w:rsid w:val="00924856"/>
    <w:rsid w:val="00924E34"/>
    <w:rsid w:val="0093431D"/>
    <w:rsid w:val="00980AA9"/>
    <w:rsid w:val="009B0191"/>
    <w:rsid w:val="009C7722"/>
    <w:rsid w:val="009D0328"/>
    <w:rsid w:val="009D0EE6"/>
    <w:rsid w:val="00A14593"/>
    <w:rsid w:val="00A91E54"/>
    <w:rsid w:val="00A9466D"/>
    <w:rsid w:val="00AA022F"/>
    <w:rsid w:val="00AA08C0"/>
    <w:rsid w:val="00AA7AD2"/>
    <w:rsid w:val="00AC06AA"/>
    <w:rsid w:val="00AD70D5"/>
    <w:rsid w:val="00AF2FD0"/>
    <w:rsid w:val="00B4090D"/>
    <w:rsid w:val="00B41B9A"/>
    <w:rsid w:val="00B500DE"/>
    <w:rsid w:val="00B65268"/>
    <w:rsid w:val="00BA5A75"/>
    <w:rsid w:val="00BB399D"/>
    <w:rsid w:val="00BC28EE"/>
    <w:rsid w:val="00BE3044"/>
    <w:rsid w:val="00BE612D"/>
    <w:rsid w:val="00C010F8"/>
    <w:rsid w:val="00C03F7E"/>
    <w:rsid w:val="00C15E05"/>
    <w:rsid w:val="00C16F64"/>
    <w:rsid w:val="00C201FD"/>
    <w:rsid w:val="00C25778"/>
    <w:rsid w:val="00C41492"/>
    <w:rsid w:val="00C414DD"/>
    <w:rsid w:val="00C62555"/>
    <w:rsid w:val="00C7743C"/>
    <w:rsid w:val="00C803B5"/>
    <w:rsid w:val="00C86E85"/>
    <w:rsid w:val="00CA1DB8"/>
    <w:rsid w:val="00CB0F40"/>
    <w:rsid w:val="00CC1CBE"/>
    <w:rsid w:val="00CC45D8"/>
    <w:rsid w:val="00CE48A8"/>
    <w:rsid w:val="00CF175C"/>
    <w:rsid w:val="00CF74DE"/>
    <w:rsid w:val="00D01580"/>
    <w:rsid w:val="00D15EB5"/>
    <w:rsid w:val="00D20B17"/>
    <w:rsid w:val="00D23BE3"/>
    <w:rsid w:val="00D3114B"/>
    <w:rsid w:val="00D71AC5"/>
    <w:rsid w:val="00D76BAD"/>
    <w:rsid w:val="00D81222"/>
    <w:rsid w:val="00D82F95"/>
    <w:rsid w:val="00DA062A"/>
    <w:rsid w:val="00DC7DD2"/>
    <w:rsid w:val="00DD3BBF"/>
    <w:rsid w:val="00DD7F99"/>
    <w:rsid w:val="00DE372A"/>
    <w:rsid w:val="00E06B4C"/>
    <w:rsid w:val="00E147EA"/>
    <w:rsid w:val="00E31832"/>
    <w:rsid w:val="00E33D4E"/>
    <w:rsid w:val="00E37835"/>
    <w:rsid w:val="00E44B1B"/>
    <w:rsid w:val="00E4500F"/>
    <w:rsid w:val="00E57BB5"/>
    <w:rsid w:val="00E94B33"/>
    <w:rsid w:val="00EA18B7"/>
    <w:rsid w:val="00EB26F3"/>
    <w:rsid w:val="00EB5772"/>
    <w:rsid w:val="00EB7334"/>
    <w:rsid w:val="00ED3C38"/>
    <w:rsid w:val="00F15DFC"/>
    <w:rsid w:val="00F1680D"/>
    <w:rsid w:val="00F16EC3"/>
    <w:rsid w:val="00F307D4"/>
    <w:rsid w:val="00F322CF"/>
    <w:rsid w:val="00F32CF4"/>
    <w:rsid w:val="00F4170F"/>
    <w:rsid w:val="00F57278"/>
    <w:rsid w:val="00F719D2"/>
    <w:rsid w:val="00FA2CA9"/>
    <w:rsid w:val="00FB168F"/>
    <w:rsid w:val="00FB6F67"/>
    <w:rsid w:val="00FD4AD8"/>
    <w:rsid w:val="00FE2396"/>
    <w:rsid w:val="00FE3D9A"/>
    <w:rsid w:val="00FF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0C0F9"/>
  <w15:chartTrackingRefBased/>
  <w15:docId w15:val="{4F426515-FFEE-472D-AAFF-ABB0E88E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2199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2B61A6"/>
    <w:pPr>
      <w:keepNext/>
      <w:numPr>
        <w:numId w:val="1"/>
      </w:numPr>
      <w:spacing w:before="240" w:after="60"/>
      <w:outlineLvl w:val="0"/>
    </w:pPr>
    <w:rPr>
      <w:b/>
      <w:bCs/>
      <w:kern w:val="32"/>
      <w:sz w:val="40"/>
      <w:szCs w:val="4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B61A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B61A6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B61A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B61A6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B61A6"/>
    <w:rPr>
      <w:b/>
      <w:bCs/>
      <w:kern w:val="32"/>
      <w:sz w:val="40"/>
      <w:szCs w:val="40"/>
    </w:rPr>
  </w:style>
  <w:style w:type="character" w:customStyle="1" w:styleId="Nagwek2Znak">
    <w:name w:val="Nagłówek 2 Znak"/>
    <w:link w:val="Nagwek2"/>
    <w:rsid w:val="002B61A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2B61A6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2B61A6"/>
    <w:rPr>
      <w:b/>
      <w:bCs/>
      <w:sz w:val="28"/>
      <w:szCs w:val="28"/>
    </w:rPr>
  </w:style>
  <w:style w:type="table" w:styleId="Tabela-Siatka">
    <w:name w:val="Table Grid"/>
    <w:basedOn w:val="Standardowy"/>
    <w:rsid w:val="002B6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ukryty">
    <w:name w:val="tekst ukryty"/>
    <w:basedOn w:val="Nagwek4"/>
    <w:rsid w:val="002B61A6"/>
    <w:pPr>
      <w:keepNext w:val="0"/>
      <w:numPr>
        <w:numId w:val="2"/>
      </w:numPr>
      <w:spacing w:before="0" w:after="0"/>
    </w:pPr>
    <w:rPr>
      <w:b w:val="0"/>
      <w:bCs w:val="0"/>
      <w:i/>
      <w:vanish/>
      <w:color w:val="0000FF"/>
      <w:sz w:val="20"/>
      <w:szCs w:val="24"/>
    </w:rPr>
  </w:style>
  <w:style w:type="character" w:customStyle="1" w:styleId="Nagwek6Znak">
    <w:name w:val="Nagłówek 6 Znak"/>
    <w:link w:val="Nagwek6"/>
    <w:rsid w:val="002B61A6"/>
    <w:rPr>
      <w:b/>
      <w:bCs/>
      <w:sz w:val="22"/>
      <w:szCs w:val="22"/>
    </w:rPr>
  </w:style>
  <w:style w:type="paragraph" w:styleId="NormalnyWeb">
    <w:name w:val="Normal (Web)"/>
    <w:basedOn w:val="Normalny"/>
    <w:rsid w:val="002B61A6"/>
    <w:pPr>
      <w:spacing w:before="100" w:beforeAutospacing="1" w:after="100" w:afterAutospacing="1"/>
    </w:pPr>
  </w:style>
  <w:style w:type="character" w:styleId="Hipercze">
    <w:name w:val="Hyperlink"/>
    <w:rsid w:val="009D0EE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DA062A"/>
    <w:pPr>
      <w:suppressAutoHyphens/>
      <w:jc w:val="both"/>
    </w:pPr>
    <w:rPr>
      <w:color w:val="000000"/>
      <w:lang w:val="x-none" w:eastAsia="ar-SA"/>
    </w:rPr>
  </w:style>
  <w:style w:type="character" w:customStyle="1" w:styleId="TekstpodstawowyZnak">
    <w:name w:val="Tekst podstawowy Znak"/>
    <w:link w:val="Tekstpodstawowy"/>
    <w:qFormat/>
    <w:rsid w:val="00DA062A"/>
    <w:rPr>
      <w:color w:val="000000"/>
      <w:sz w:val="24"/>
      <w:szCs w:val="24"/>
      <w:lang w:eastAsia="ar-SA"/>
    </w:rPr>
  </w:style>
  <w:style w:type="character" w:styleId="Pogrubienie">
    <w:name w:val="Strong"/>
    <w:qFormat/>
    <w:rsid w:val="00DA062A"/>
    <w:rPr>
      <w:b/>
      <w:bCs/>
    </w:rPr>
  </w:style>
  <w:style w:type="paragraph" w:customStyle="1" w:styleId="Tekstwstpniesformatowany">
    <w:name w:val="Tekst wstępnie sformatowany"/>
    <w:basedOn w:val="Normalny"/>
    <w:rsid w:val="00DA062A"/>
    <w:pPr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CA1DB8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A1DB8"/>
    <w:rPr>
      <w:rFonts w:ascii="Segoe UI" w:hAnsi="Segoe UI" w:cs="Segoe UI"/>
      <w:sz w:val="18"/>
      <w:szCs w:val="18"/>
    </w:rPr>
  </w:style>
  <w:style w:type="paragraph" w:customStyle="1" w:styleId="Nagwektabeli">
    <w:name w:val="Nagłówek tabeli"/>
    <w:basedOn w:val="Normalny"/>
    <w:rsid w:val="00FA2CA9"/>
    <w:pPr>
      <w:widowControl w:val="0"/>
      <w:suppressLineNumbers/>
      <w:suppressAutoHyphens/>
      <w:jc w:val="center"/>
    </w:pPr>
    <w:rPr>
      <w:rFonts w:ascii="Liberation Serif" w:eastAsia="SimSun" w:hAnsi="Liberation Serif" w:cs="Mangal"/>
      <w:b/>
      <w:bCs/>
      <w:kern w:val="1"/>
      <w:lang w:eastAsia="zh-CN" w:bidi="hi-IN"/>
    </w:rPr>
  </w:style>
  <w:style w:type="paragraph" w:customStyle="1" w:styleId="Tretekstu">
    <w:name w:val="Treść tekstu"/>
    <w:basedOn w:val="Normalny"/>
    <w:rsid w:val="00D23BE3"/>
    <w:pPr>
      <w:jc w:val="center"/>
    </w:pPr>
    <w:rPr>
      <w:b/>
      <w:sz w:val="32"/>
      <w:szCs w:val="20"/>
    </w:rPr>
  </w:style>
  <w:style w:type="character" w:customStyle="1" w:styleId="Teksttreci2">
    <w:name w:val="Tekst treści (2)_"/>
    <w:link w:val="Teksttreci20"/>
    <w:rsid w:val="00D23BE3"/>
    <w:rPr>
      <w:shd w:val="clear" w:color="auto" w:fill="FFFFFF"/>
    </w:rPr>
  </w:style>
  <w:style w:type="character" w:customStyle="1" w:styleId="Nagwek10">
    <w:name w:val="Nagłówek #1_"/>
    <w:link w:val="Nagwek11"/>
    <w:rsid w:val="00D23BE3"/>
    <w:rPr>
      <w:b/>
      <w:bCs/>
      <w:shd w:val="clear" w:color="auto" w:fill="FFFFFF"/>
    </w:rPr>
  </w:style>
  <w:style w:type="character" w:customStyle="1" w:styleId="Teksttreci2Pogrubienie">
    <w:name w:val="Tekst treści (2) + Pogrubienie"/>
    <w:rsid w:val="00D23B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D23BE3"/>
    <w:pPr>
      <w:widowControl w:val="0"/>
      <w:shd w:val="clear" w:color="auto" w:fill="FFFFFF"/>
      <w:spacing w:line="0" w:lineRule="atLeast"/>
      <w:ind w:hanging="780"/>
    </w:pPr>
    <w:rPr>
      <w:sz w:val="20"/>
      <w:szCs w:val="20"/>
      <w:lang w:val="x-none" w:eastAsia="x-none"/>
    </w:rPr>
  </w:style>
  <w:style w:type="paragraph" w:customStyle="1" w:styleId="Nagwek11">
    <w:name w:val="Nagłówek #1"/>
    <w:basedOn w:val="Normalny"/>
    <w:link w:val="Nagwek10"/>
    <w:rsid w:val="00D23BE3"/>
    <w:pPr>
      <w:widowControl w:val="0"/>
      <w:shd w:val="clear" w:color="auto" w:fill="FFFFFF"/>
      <w:spacing w:before="240" w:after="300" w:line="278" w:lineRule="exact"/>
      <w:ind w:hanging="980"/>
      <w:outlineLvl w:val="0"/>
    </w:pPr>
    <w:rPr>
      <w:b/>
      <w:bCs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0E5D2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0">
    <w:name w:val="Font Style130"/>
    <w:basedOn w:val="Domylnaczcionkaakapitu"/>
    <w:rsid w:val="00552399"/>
    <w:rPr>
      <w:rFonts w:ascii="Franklin Gothic Medium" w:hAnsi="Franklin Gothic Medium" w:cs="Franklin Gothic Medium"/>
      <w:sz w:val="18"/>
      <w:szCs w:val="18"/>
    </w:rPr>
  </w:style>
  <w:style w:type="paragraph" w:customStyle="1" w:styleId="Default">
    <w:name w:val="Default"/>
    <w:rsid w:val="0055239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BB399D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F9CFD-2F4F-4ACF-AE13-8FDA4F4A6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407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Marszewska</dc:creator>
  <cp:keywords/>
  <cp:lastModifiedBy>Mikulewicz Małgorzata</cp:lastModifiedBy>
  <cp:revision>6</cp:revision>
  <cp:lastPrinted>2019-10-24T11:36:00Z</cp:lastPrinted>
  <dcterms:created xsi:type="dcterms:W3CDTF">2020-08-11T11:22:00Z</dcterms:created>
  <dcterms:modified xsi:type="dcterms:W3CDTF">2020-08-12T08:20:00Z</dcterms:modified>
</cp:coreProperties>
</file>